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CC63" w14:textId="77777777" w:rsidR="00DF1576" w:rsidRPr="001875B9" w:rsidRDefault="00DF1576" w:rsidP="00DF1576">
      <w:pPr>
        <w:suppressAutoHyphens/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1875B9">
        <w:rPr>
          <w:rFonts w:ascii="Times New Roman" w:hAnsi="Times New Roman" w:cs="Times New Roman"/>
          <w:b/>
          <w:bCs/>
        </w:rPr>
        <w:t>SPRÁVA O PLNENÍ ŠTANDARDOV A KRITÉRIÍ NA ŠTUDIJNÝ PROGRAM</w:t>
      </w:r>
    </w:p>
    <w:p w14:paraId="62B1B506" w14:textId="77777777" w:rsidR="00DF1576" w:rsidRPr="00872AA3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14:paraId="567A96D2" w14:textId="77777777" w:rsidR="00DF1576" w:rsidRPr="00872AA3" w:rsidRDefault="00DF1576" w:rsidP="00DF1576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lang w:eastAsia="sk-SK"/>
        </w:rPr>
      </w:pPr>
      <w:r w:rsidRPr="00872AA3">
        <w:rPr>
          <w:rFonts w:ascii="Times New Roman" w:hAnsi="Times New Roman" w:cs="Times New Roman"/>
          <w:b/>
          <w:bCs/>
          <w:i/>
          <w:iCs/>
          <w:lang w:eastAsia="sk-SK"/>
        </w:rPr>
        <w:t xml:space="preserve">Poznámka: </w:t>
      </w:r>
      <w:r w:rsidRPr="00872AA3">
        <w:rPr>
          <w:rFonts w:ascii="Times New Roman" w:hAnsi="Times New Roman" w:cs="Times New Roman"/>
          <w:i/>
          <w:iCs/>
          <w:lang w:eastAsia="sk-SK"/>
        </w:rPr>
        <w:t xml:space="preserve">Posudzovateľ hodnotí zdokumentované informácie o študijnom programe z hľadiska plnenia alebo neplnenia štandardov pre študijný program SAAVŠ a kritérií uvedených v metodike SAAVŠ na vyhodnocovanie štandardov pre študijný program </w:t>
      </w:r>
    </w:p>
    <w:p w14:paraId="37F8E8DB" w14:textId="77777777" w:rsidR="00DF1576" w:rsidRPr="00872AA3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14:paraId="6C8727CC" w14:textId="77777777" w:rsidR="005D3788" w:rsidRPr="00D2457A" w:rsidRDefault="005D3788" w:rsidP="005D3788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245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A</w:t>
      </w:r>
    </w:p>
    <w:p w14:paraId="180E9F58" w14:textId="77777777" w:rsidR="005D3788" w:rsidRPr="00D2457A" w:rsidRDefault="005D3788" w:rsidP="005D3788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245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Informácie o študijnom programe</w:t>
      </w:r>
    </w:p>
    <w:p w14:paraId="0403AB8B" w14:textId="77777777" w:rsidR="005D3788" w:rsidRPr="00872AA3" w:rsidRDefault="005D3788" w:rsidP="005D3788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1404"/>
        <w:gridCol w:w="1549"/>
        <w:gridCol w:w="1499"/>
        <w:gridCol w:w="2289"/>
      </w:tblGrid>
      <w:tr w:rsidR="005D3788" w:rsidRPr="00872AA3" w14:paraId="625686F2" w14:textId="77777777" w:rsidTr="003956F0">
        <w:tc>
          <w:tcPr>
            <w:tcW w:w="8954" w:type="dxa"/>
            <w:gridSpan w:val="5"/>
            <w:shd w:val="clear" w:color="auto" w:fill="D9D9D9"/>
          </w:tcPr>
          <w:p w14:paraId="1BD8AC4B" w14:textId="77777777" w:rsidR="005D3788" w:rsidRPr="00872AA3" w:rsidRDefault="005D3788" w:rsidP="003956F0">
            <w:pPr>
              <w:spacing w:before="60" w:after="60" w:line="271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Vysoká škola technická a ekonomická v Prešove</w:t>
            </w:r>
          </w:p>
        </w:tc>
      </w:tr>
      <w:tr w:rsidR="005D3788" w:rsidRPr="00872AA3" w14:paraId="119E8A2F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2C83D99E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Študijný odbor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594044DC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Ekonómia a manažment</w:t>
            </w:r>
          </w:p>
        </w:tc>
      </w:tr>
      <w:tr w:rsidR="005D3788" w:rsidRPr="00872AA3" w14:paraId="2D15AC60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0A27F3E3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Názov programu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39C3F187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Medzinárodné podnikanie v obchode a službách</w:t>
            </w:r>
          </w:p>
        </w:tc>
      </w:tr>
      <w:tr w:rsidR="005D3788" w:rsidRPr="00872AA3" w14:paraId="7113D166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33829AAB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Stupeň štúdia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34746A03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prvý</w:t>
            </w:r>
          </w:p>
        </w:tc>
      </w:tr>
      <w:tr w:rsidR="005D3788" w:rsidRPr="00872AA3" w14:paraId="39640DBC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20552DDE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Akademický titul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14:paraId="7ECD6234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end"/>
            </w:r>
            <w:bookmarkEnd w:id="0"/>
            <w:r w:rsidRPr="00872AA3">
              <w:rPr>
                <w:rFonts w:ascii="Times New Roman" w:hAnsi="Times New Roman" w:cs="Times New Roman"/>
              </w:rPr>
              <w:t xml:space="preserve"> Bc.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</w:tcPr>
          <w:p w14:paraId="283D6CD0" w14:textId="77777777" w:rsidR="005D3788" w:rsidRPr="00DF1576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F1576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576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F1576">
              <w:rPr>
                <w:rFonts w:ascii="Times New Roman" w:hAnsi="Times New Roman" w:cs="Times New Roman"/>
                <w:strike/>
              </w:rPr>
            </w:r>
            <w:r w:rsidRPr="00DF1576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DF1576">
              <w:rPr>
                <w:rFonts w:ascii="Times New Roman" w:hAnsi="Times New Roman" w:cs="Times New Roman"/>
                <w:strike/>
              </w:rPr>
              <w:fldChar w:fldCharType="end"/>
            </w:r>
            <w:r w:rsidRPr="00DF1576">
              <w:rPr>
                <w:rFonts w:ascii="Times New Roman" w:hAnsi="Times New Roman" w:cs="Times New Roman"/>
                <w:strike/>
              </w:rPr>
              <w:t xml:space="preserve"> Mgr.</w:t>
            </w: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</w:tcPr>
          <w:p w14:paraId="57842E38" w14:textId="77777777" w:rsidR="005D3788" w:rsidRPr="00DF1576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F1576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576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F1576">
              <w:rPr>
                <w:rFonts w:ascii="Times New Roman" w:hAnsi="Times New Roman" w:cs="Times New Roman"/>
                <w:strike/>
              </w:rPr>
            </w:r>
            <w:r w:rsidRPr="00DF1576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DF1576">
              <w:rPr>
                <w:rFonts w:ascii="Times New Roman" w:hAnsi="Times New Roman" w:cs="Times New Roman"/>
                <w:strike/>
              </w:rPr>
              <w:fldChar w:fldCharType="end"/>
            </w:r>
            <w:r w:rsidRPr="00DF1576">
              <w:rPr>
                <w:rFonts w:ascii="Times New Roman" w:hAnsi="Times New Roman" w:cs="Times New Roman"/>
                <w:strike/>
              </w:rPr>
              <w:t xml:space="preserve"> Ing.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14:paraId="04EDFF33" w14:textId="77777777" w:rsidR="005D3788" w:rsidRPr="00DF1576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F1576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576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F1576">
              <w:rPr>
                <w:rFonts w:ascii="Times New Roman" w:hAnsi="Times New Roman" w:cs="Times New Roman"/>
                <w:strike/>
              </w:rPr>
            </w:r>
            <w:r w:rsidRPr="00DF1576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DF1576">
              <w:rPr>
                <w:rFonts w:ascii="Times New Roman" w:hAnsi="Times New Roman" w:cs="Times New Roman"/>
                <w:strike/>
              </w:rPr>
              <w:fldChar w:fldCharType="end"/>
            </w:r>
            <w:r w:rsidRPr="00DF1576">
              <w:rPr>
                <w:rFonts w:ascii="Times New Roman" w:hAnsi="Times New Roman" w:cs="Times New Roman"/>
                <w:strike/>
              </w:rPr>
              <w:t xml:space="preserve"> PhD.</w:t>
            </w:r>
          </w:p>
        </w:tc>
      </w:tr>
      <w:tr w:rsidR="005D3788" w:rsidRPr="00872AA3" w14:paraId="26A3F3C4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4E6FC6B4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Forma štúdia</w:t>
            </w:r>
          </w:p>
        </w:tc>
        <w:tc>
          <w:tcPr>
            <w:tcW w:w="29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126C653" w14:textId="77777777" w:rsidR="005D3788" w:rsidRPr="006B7FAA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6B7FAA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B7FAA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6B7FAA">
              <w:rPr>
                <w:rFonts w:ascii="Times New Roman" w:hAnsi="Times New Roman" w:cs="Times New Roman"/>
                <w:strike/>
              </w:rPr>
            </w:r>
            <w:r w:rsidRPr="006B7FAA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6B7FAA">
              <w:rPr>
                <w:rFonts w:ascii="Times New Roman" w:hAnsi="Times New Roman" w:cs="Times New Roman"/>
                <w:strike/>
              </w:rPr>
              <w:fldChar w:fldCharType="end"/>
            </w:r>
            <w:r w:rsidRPr="006B7FAA">
              <w:rPr>
                <w:rFonts w:ascii="Times New Roman" w:hAnsi="Times New Roman" w:cs="Times New Roman"/>
                <w:strike/>
              </w:rPr>
              <w:t xml:space="preserve"> denná</w:t>
            </w:r>
          </w:p>
        </w:tc>
        <w:tc>
          <w:tcPr>
            <w:tcW w:w="3788" w:type="dxa"/>
            <w:gridSpan w:val="2"/>
            <w:tcBorders>
              <w:left w:val="single" w:sz="4" w:space="0" w:color="auto"/>
            </w:tcBorders>
          </w:tcPr>
          <w:p w14:paraId="37933D50" w14:textId="77777777" w:rsidR="005D3788" w:rsidRPr="006B7FAA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6B7FAA">
              <w:rPr>
                <w:rFonts w:ascii="Times New Roman" w:hAnsi="Times New Roman" w:cs="Times New Roman"/>
              </w:rPr>
              <w:t xml:space="preserve"> externá</w:t>
            </w:r>
          </w:p>
        </w:tc>
      </w:tr>
      <w:tr w:rsidR="005D3788" w:rsidRPr="00872AA3" w14:paraId="0EC8C162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7ACB678A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Jazyk</w:t>
            </w:r>
          </w:p>
        </w:tc>
        <w:tc>
          <w:tcPr>
            <w:tcW w:w="2953" w:type="dxa"/>
            <w:gridSpan w:val="2"/>
            <w:tcBorders>
              <w:left w:val="single" w:sz="4" w:space="0" w:color="auto"/>
            </w:tcBorders>
          </w:tcPr>
          <w:p w14:paraId="685001F5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88" w:type="dxa"/>
            <w:gridSpan w:val="2"/>
          </w:tcPr>
          <w:p w14:paraId="6067F256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slovenský</w:t>
            </w:r>
          </w:p>
        </w:tc>
      </w:tr>
      <w:tr w:rsidR="005D3788" w:rsidRPr="00872AA3" w14:paraId="1A91DE2F" w14:textId="77777777" w:rsidTr="003956F0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46AF94E8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Miesto poskytovania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58F06CFC" w14:textId="77777777" w:rsidR="005D3788" w:rsidRPr="00872AA3" w:rsidRDefault="005D3788" w:rsidP="003956F0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Duchnovičovo</w:t>
            </w:r>
            <w:proofErr w:type="spellEnd"/>
            <w:r>
              <w:rPr>
                <w:rFonts w:ascii="Times New Roman" w:hAnsi="Times New Roman" w:cs="Times New Roman"/>
              </w:rPr>
              <w:t xml:space="preserve"> nám. 1, 080 01 Prešov</w:t>
            </w:r>
          </w:p>
        </w:tc>
      </w:tr>
    </w:tbl>
    <w:p w14:paraId="6905745C" w14:textId="77777777" w:rsidR="005D3788" w:rsidRPr="00872AA3" w:rsidRDefault="005D3788" w:rsidP="005D3788">
      <w:pPr>
        <w:spacing w:before="60" w:after="60" w:line="271" w:lineRule="auto"/>
        <w:rPr>
          <w:rFonts w:ascii="Times New Roman" w:hAnsi="Times New Roman" w:cs="Times New Roman"/>
          <w:b/>
          <w:bCs/>
        </w:rPr>
      </w:pPr>
    </w:p>
    <w:p w14:paraId="0909C95E" w14:textId="77777777" w:rsidR="00DF1576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B</w:t>
      </w:r>
    </w:p>
    <w:p w14:paraId="577EC5EE" w14:textId="77777777" w:rsidR="00DF1576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245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Posúdenie plnenia štandardov a kritérií SAAVŠ na študijný program</w:t>
      </w:r>
    </w:p>
    <w:p w14:paraId="357C30CD" w14:textId="77777777" w:rsidR="00DF1576" w:rsidRPr="00D2457A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868ED2E" w14:textId="77777777" w:rsidR="0028298C" w:rsidRPr="002934D5" w:rsidRDefault="0028298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Návrh nového študijného programu alebo návrh úpravy študijného programu je spracovaný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predložený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</w:t>
      </w:r>
      <w:r w:rsidRPr="002934D5">
        <w:rPr>
          <w:rFonts w:cstheme="minorHAnsi"/>
          <w:b/>
          <w:spacing w:val="-1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súlade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formalizovanými</w:t>
      </w:r>
      <w:r w:rsidRPr="002934D5">
        <w:rPr>
          <w:rFonts w:cstheme="minorHAnsi"/>
          <w:b/>
          <w:spacing w:val="-1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procesmi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vnútorného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 xml:space="preserve">systému </w:t>
      </w:r>
      <w:r w:rsidRPr="002934D5">
        <w:rPr>
          <w:rFonts w:cstheme="minorHAnsi"/>
          <w:sz w:val="24"/>
          <w:szCs w:val="24"/>
        </w:rPr>
        <w:t>zabezpečovania kvality vysokoškolského vzdelávania vysokej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školy.</w:t>
      </w:r>
    </w:p>
    <w:p w14:paraId="6C5FED34" w14:textId="77777777" w:rsidR="0028298C" w:rsidRPr="002934D5" w:rsidRDefault="0028298C" w:rsidP="002934D5">
      <w:pPr>
        <w:spacing w:after="0" w:line="240" w:lineRule="auto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0304674"/>
          <w:placeholder>
            <w:docPart w:val="A05107DB1D224336A8A681D1FD99C07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71BC885" w14:textId="5FEF631B" w:rsidR="00C83375" w:rsidRPr="002934D5" w:rsidRDefault="0028298C" w:rsidP="002934D5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</w:t>
      </w:r>
      <w:r w:rsidR="002934D5" w:rsidRPr="002934D5">
        <w:rPr>
          <w:rFonts w:cstheme="minorHAnsi"/>
          <w:sz w:val="24"/>
          <w:szCs w:val="24"/>
        </w:rPr>
        <w:t xml:space="preserve"> </w:t>
      </w:r>
      <w:r w:rsidR="001F6D1F" w:rsidRPr="002934D5">
        <w:rPr>
          <w:rFonts w:cstheme="minorHAnsi"/>
          <w:sz w:val="24"/>
          <w:szCs w:val="24"/>
        </w:rPr>
        <w:t>Súlad s formálnymi procesmi vnútorného systému zabezpečovania kvality je zachovaný v prípade návrhu študijného programu.</w:t>
      </w:r>
    </w:p>
    <w:p w14:paraId="05616DE6" w14:textId="77777777" w:rsidR="002934D5" w:rsidRDefault="002934D5" w:rsidP="002934D5">
      <w:pPr>
        <w:spacing w:after="0" w:line="240" w:lineRule="auto"/>
        <w:ind w:left="1276" w:right="139" w:hanging="1275"/>
        <w:jc w:val="both"/>
        <w:rPr>
          <w:rFonts w:cstheme="minorHAnsi"/>
          <w:b/>
          <w:sz w:val="24"/>
          <w:szCs w:val="24"/>
        </w:rPr>
      </w:pPr>
    </w:p>
    <w:p w14:paraId="3FE86E0F" w14:textId="020E9B1E" w:rsidR="0028298C" w:rsidRPr="002934D5" w:rsidRDefault="0028298C" w:rsidP="002934D5">
      <w:pPr>
        <w:spacing w:after="0" w:line="240" w:lineRule="auto"/>
        <w:ind w:left="1276" w:right="139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2.2.1.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je spracovaný v </w:t>
      </w:r>
      <w:r w:rsidRPr="002934D5">
        <w:rPr>
          <w:rFonts w:cstheme="minorHAnsi"/>
          <w:b/>
          <w:sz w:val="24"/>
          <w:szCs w:val="24"/>
        </w:rPr>
        <w:t>súlade s poslaním a strategickými cieľmi vysokej školy</w:t>
      </w:r>
      <w:r w:rsidRPr="002934D5">
        <w:rPr>
          <w:rFonts w:cstheme="minorHAnsi"/>
          <w:sz w:val="24"/>
          <w:szCs w:val="24"/>
        </w:rPr>
        <w:t>, určenými v dlhodobom zámere vysokej školy.</w:t>
      </w:r>
    </w:p>
    <w:p w14:paraId="52D303D3" w14:textId="77777777" w:rsidR="0028298C" w:rsidRPr="002934D5" w:rsidRDefault="0028298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9982992"/>
          <w:placeholder>
            <w:docPart w:val="E7A41E645CC44648A8ECF53EFD7D70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4468F58" w14:textId="5F224769" w:rsidR="00765047" w:rsidRPr="002934D5" w:rsidRDefault="0028298C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83375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 xml:space="preserve"> </w:t>
      </w:r>
      <w:r w:rsidR="002934D5">
        <w:rPr>
          <w:rFonts w:cstheme="minorHAnsi"/>
          <w:b/>
          <w:sz w:val="24"/>
          <w:szCs w:val="24"/>
        </w:rPr>
        <w:t xml:space="preserve"> </w:t>
      </w:r>
      <w:r w:rsidR="001F6D1F" w:rsidRPr="002934D5">
        <w:rPr>
          <w:rFonts w:cstheme="minorHAnsi"/>
          <w:sz w:val="24"/>
          <w:szCs w:val="24"/>
        </w:rPr>
        <w:t xml:space="preserve">Študijný program </w:t>
      </w:r>
      <w:proofErr w:type="spellStart"/>
      <w:r w:rsidR="001F6D1F" w:rsidRPr="002934D5">
        <w:rPr>
          <w:rFonts w:cstheme="minorHAnsi"/>
          <w:sz w:val="24"/>
          <w:szCs w:val="24"/>
        </w:rPr>
        <w:t>súznie</w:t>
      </w:r>
      <w:proofErr w:type="spellEnd"/>
      <w:r w:rsidR="001F6D1F" w:rsidRPr="002934D5">
        <w:rPr>
          <w:rFonts w:cstheme="minorHAnsi"/>
          <w:sz w:val="24"/>
          <w:szCs w:val="24"/>
        </w:rPr>
        <w:t xml:space="preserve"> so strategickými cieľmi VŠ.</w:t>
      </w:r>
    </w:p>
    <w:p w14:paraId="73038CAB" w14:textId="77777777" w:rsidR="002934D5" w:rsidRDefault="002934D5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21F5E6B5" w14:textId="05C1B32E" w:rsidR="00765047" w:rsidRPr="002934D5" w:rsidRDefault="00765047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2.3.1.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Sú určené </w:t>
      </w:r>
      <w:r w:rsidRPr="002934D5">
        <w:rPr>
          <w:rFonts w:cstheme="minorHAnsi"/>
          <w:b/>
          <w:sz w:val="24"/>
          <w:szCs w:val="24"/>
        </w:rPr>
        <w:t xml:space="preserve">osoby zodpovedné </w:t>
      </w:r>
      <w:r w:rsidRPr="002934D5">
        <w:rPr>
          <w:rFonts w:cstheme="minorHAnsi"/>
          <w:sz w:val="24"/>
          <w:szCs w:val="24"/>
        </w:rPr>
        <w:t>za uskutočňovanie, rozvoj a zabezpečovanie kvality študijného programu</w:t>
      </w:r>
      <w:r w:rsidRPr="002934D5">
        <w:rPr>
          <w:rFonts w:cstheme="minorHAnsi"/>
          <w:b/>
          <w:sz w:val="24"/>
          <w:szCs w:val="24"/>
        </w:rPr>
        <w:t>.</w:t>
      </w:r>
    </w:p>
    <w:p w14:paraId="71A06905" w14:textId="77777777" w:rsidR="00765047" w:rsidRPr="002934D5" w:rsidRDefault="0076504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68554665"/>
          <w:placeholder>
            <w:docPart w:val="CD3780E0CDB8468D8FC613F4524EC2A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1E9D8A8" w14:textId="5F5B1214" w:rsidR="00765047" w:rsidRPr="002934D5" w:rsidRDefault="0076504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BD6128" w:rsidRPr="002934D5">
        <w:rPr>
          <w:rFonts w:cstheme="minorHAnsi"/>
          <w:sz w:val="24"/>
          <w:szCs w:val="24"/>
        </w:rPr>
        <w:t>Osoby boli určené, aj osoba garanta.</w:t>
      </w:r>
    </w:p>
    <w:p w14:paraId="2FEFC837" w14:textId="77777777" w:rsidR="002934D5" w:rsidRDefault="002934D5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732977F9" w14:textId="411A7B0F" w:rsidR="00E12301" w:rsidRPr="002934D5" w:rsidRDefault="00E1230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2.4.1.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Do prípravy návrhu študijného programu sú </w:t>
      </w:r>
      <w:r w:rsidRPr="002934D5">
        <w:rPr>
          <w:rFonts w:cstheme="minorHAnsi"/>
          <w:b/>
          <w:sz w:val="24"/>
          <w:szCs w:val="24"/>
        </w:rPr>
        <w:t>zapojení</w:t>
      </w:r>
      <w:r w:rsidRPr="002934D5">
        <w:rPr>
          <w:rFonts w:cstheme="minorHAnsi"/>
          <w:b/>
          <w:spacing w:val="-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študenti.</w:t>
      </w:r>
    </w:p>
    <w:p w14:paraId="18EC8E96" w14:textId="77777777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01911002"/>
          <w:placeholder>
            <w:docPart w:val="3304138BDA9E4B0E9D9D85C8382FA0A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572A24C" w14:textId="0214C869" w:rsidR="002934D5" w:rsidRPr="00020846" w:rsidRDefault="00E12301" w:rsidP="000208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20846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DF6B8C">
        <w:rPr>
          <w:rFonts w:cstheme="minorHAnsi"/>
          <w:b/>
          <w:sz w:val="24"/>
          <w:szCs w:val="24"/>
        </w:rPr>
        <w:t xml:space="preserve">   </w:t>
      </w:r>
      <w:r w:rsidR="00BD6128" w:rsidRPr="00020846">
        <w:rPr>
          <w:rFonts w:cstheme="minorHAnsi"/>
          <w:sz w:val="24"/>
          <w:szCs w:val="24"/>
        </w:rPr>
        <w:t>Študenti sú naozaj zapojení.</w:t>
      </w:r>
      <w:r w:rsidR="002934D5" w:rsidRPr="00020846">
        <w:rPr>
          <w:rFonts w:cstheme="minorHAnsi"/>
          <w:sz w:val="24"/>
          <w:szCs w:val="24"/>
        </w:rPr>
        <w:t xml:space="preserve"> </w:t>
      </w:r>
    </w:p>
    <w:p w14:paraId="05DB6AFD" w14:textId="569CB904" w:rsidR="002934D5" w:rsidRPr="002934D5" w:rsidRDefault="002934D5" w:rsidP="00497EA9">
      <w:pPr>
        <w:pStyle w:val="Odsekzoznamu"/>
        <w:autoSpaceDE w:val="0"/>
        <w:autoSpaceDN w:val="0"/>
        <w:adjustRightInd w:val="0"/>
        <w:spacing w:after="0" w:line="240" w:lineRule="auto"/>
        <w:ind w:left="1276"/>
        <w:rPr>
          <w:rFonts w:cs="Times New Roman"/>
          <w:sz w:val="24"/>
          <w:szCs w:val="24"/>
          <w:lang w:eastAsia="sk-SK"/>
        </w:rPr>
      </w:pPr>
      <w:r w:rsidRPr="002934D5">
        <w:rPr>
          <w:rFonts w:cs="Times New Roman"/>
          <w:sz w:val="24"/>
          <w:szCs w:val="24"/>
          <w:lang w:eastAsia="sk-SK"/>
        </w:rPr>
        <w:t xml:space="preserve">Alexander </w:t>
      </w:r>
      <w:proofErr w:type="spellStart"/>
      <w:r w:rsidRPr="002934D5">
        <w:rPr>
          <w:rFonts w:cs="Times New Roman"/>
          <w:sz w:val="24"/>
          <w:szCs w:val="24"/>
          <w:lang w:eastAsia="sk-SK"/>
        </w:rPr>
        <w:t>Fúsek</w:t>
      </w:r>
      <w:proofErr w:type="spellEnd"/>
      <w:r w:rsidRPr="002934D5">
        <w:rPr>
          <w:sz w:val="24"/>
          <w:szCs w:val="24"/>
        </w:rPr>
        <w:t>, Medzinárodné podnikanie v obchode a službách, I. stupeň (Bc.), 2. ročník</w:t>
      </w:r>
      <w:r w:rsidRPr="002934D5">
        <w:rPr>
          <w:rFonts w:cs="Times New Roman"/>
          <w:sz w:val="24"/>
          <w:szCs w:val="24"/>
          <w:lang w:eastAsia="sk-SK"/>
        </w:rPr>
        <w:t xml:space="preserve"> </w:t>
      </w:r>
    </w:p>
    <w:p w14:paraId="4DA42AA0" w14:textId="77777777" w:rsidR="002934D5" w:rsidRPr="002934D5" w:rsidRDefault="002934D5" w:rsidP="00497EA9">
      <w:pPr>
        <w:pStyle w:val="Odsekzoznamu"/>
        <w:spacing w:after="0" w:line="240" w:lineRule="auto"/>
        <w:ind w:left="1276"/>
        <w:contextualSpacing w:val="0"/>
        <w:jc w:val="both"/>
        <w:rPr>
          <w:rFonts w:cstheme="minorHAnsi"/>
          <w:sz w:val="24"/>
          <w:szCs w:val="24"/>
          <w:lang w:eastAsia="sk-SK"/>
        </w:rPr>
      </w:pPr>
      <w:r w:rsidRPr="002934D5">
        <w:rPr>
          <w:rFonts w:cstheme="minorHAnsi"/>
          <w:sz w:val="24"/>
          <w:szCs w:val="24"/>
          <w:lang w:eastAsia="sk-SK"/>
        </w:rPr>
        <w:t>Bc. Dušan Ilavský, Ekonomika a manažment v obchodnom podnikaní, II. stupeň (Ing.), 1. ročník</w:t>
      </w:r>
    </w:p>
    <w:p w14:paraId="4626BF2C" w14:textId="2E04173D" w:rsidR="00151A25" w:rsidRPr="002934D5" w:rsidRDefault="00151A25" w:rsidP="002934D5">
      <w:pPr>
        <w:pStyle w:val="Odsekzoznamu"/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</w:p>
    <w:p w14:paraId="05600998" w14:textId="77777777" w:rsidR="00E12301" w:rsidRPr="002934D5" w:rsidRDefault="00E12301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2.4.2.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Do prípravy návrhu študijného programu sú </w:t>
      </w:r>
      <w:r w:rsidRPr="002934D5">
        <w:rPr>
          <w:rFonts w:cstheme="minorHAnsi"/>
          <w:b/>
          <w:sz w:val="24"/>
          <w:szCs w:val="24"/>
        </w:rPr>
        <w:t>zapojení zamestnávatelia a ďalšie zainteresované strany.</w:t>
      </w:r>
    </w:p>
    <w:p w14:paraId="505CC277" w14:textId="77777777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58441994"/>
          <w:placeholder>
            <w:docPart w:val="597DE81EC326478AB25DA88B4044152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19D3C8E" w14:textId="3F4325D1" w:rsidR="00151A25" w:rsidRDefault="00E12301" w:rsidP="00020846">
      <w:pPr>
        <w:spacing w:after="0" w:line="240" w:lineRule="auto"/>
        <w:ind w:right="136"/>
        <w:jc w:val="both"/>
        <w:rPr>
          <w:rFonts w:cstheme="minorHAnsi"/>
          <w:sz w:val="24"/>
          <w:szCs w:val="24"/>
        </w:rPr>
      </w:pPr>
      <w:r w:rsidRPr="00020846">
        <w:rPr>
          <w:rFonts w:cstheme="minorHAnsi"/>
          <w:b/>
          <w:bCs/>
          <w:sz w:val="24"/>
          <w:szCs w:val="24"/>
        </w:rPr>
        <w:t>Komentár:</w:t>
      </w:r>
      <w:r w:rsidRPr="002934D5">
        <w:rPr>
          <w:rFonts w:cstheme="minorHAnsi"/>
          <w:sz w:val="24"/>
          <w:szCs w:val="24"/>
        </w:rPr>
        <w:t xml:space="preserve"> </w:t>
      </w:r>
      <w:r w:rsidR="00020846">
        <w:rPr>
          <w:rFonts w:cstheme="minorHAnsi"/>
          <w:sz w:val="24"/>
          <w:szCs w:val="24"/>
        </w:rPr>
        <w:t xml:space="preserve">   </w:t>
      </w:r>
      <w:r w:rsidR="00602684" w:rsidRPr="002934D5">
        <w:rPr>
          <w:rFonts w:cstheme="minorHAnsi"/>
          <w:sz w:val="24"/>
          <w:szCs w:val="24"/>
        </w:rPr>
        <w:t>Zamestnávatelia</w:t>
      </w:r>
      <w:r w:rsidR="00020846">
        <w:rPr>
          <w:rFonts w:cstheme="minorHAnsi"/>
          <w:sz w:val="24"/>
          <w:szCs w:val="24"/>
        </w:rPr>
        <w:t xml:space="preserve"> a iné zainteresované strany (absolventi)</w:t>
      </w:r>
      <w:r w:rsidR="00602684" w:rsidRPr="002934D5">
        <w:rPr>
          <w:rFonts w:cstheme="minorHAnsi"/>
          <w:sz w:val="24"/>
          <w:szCs w:val="24"/>
        </w:rPr>
        <w:t xml:space="preserve"> sú naozaj zapojení.</w:t>
      </w:r>
    </w:p>
    <w:p w14:paraId="474CC4C8" w14:textId="77777777" w:rsidR="00497EA9" w:rsidRPr="00497EA9" w:rsidRDefault="00497EA9" w:rsidP="00497EA9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  <w:r w:rsidRPr="00497EA9">
        <w:rPr>
          <w:rFonts w:cstheme="minorHAnsi"/>
          <w:sz w:val="24"/>
          <w:szCs w:val="24"/>
        </w:rPr>
        <w:t xml:space="preserve">Ing. </w:t>
      </w:r>
      <w:proofErr w:type="spellStart"/>
      <w:r w:rsidRPr="00497EA9">
        <w:rPr>
          <w:rFonts w:cstheme="minorHAnsi"/>
          <w:sz w:val="24"/>
          <w:szCs w:val="24"/>
        </w:rPr>
        <w:t>Vlastislav</w:t>
      </w:r>
      <w:proofErr w:type="spellEnd"/>
      <w:r w:rsidRPr="00497EA9">
        <w:rPr>
          <w:rFonts w:cstheme="minorHAnsi"/>
          <w:sz w:val="24"/>
          <w:szCs w:val="24"/>
        </w:rPr>
        <w:t> </w:t>
      </w:r>
      <w:proofErr w:type="spellStart"/>
      <w:r w:rsidRPr="00497EA9">
        <w:rPr>
          <w:rFonts w:cstheme="minorHAnsi"/>
          <w:sz w:val="24"/>
          <w:szCs w:val="24"/>
        </w:rPr>
        <w:t>Laskovský</w:t>
      </w:r>
      <w:proofErr w:type="spellEnd"/>
      <w:r w:rsidRPr="00497EA9">
        <w:rPr>
          <w:rFonts w:cstheme="minorHAnsi"/>
          <w:sz w:val="24"/>
          <w:szCs w:val="24"/>
        </w:rPr>
        <w:t> , PhD., MBA</w:t>
      </w:r>
      <w:r w:rsidRPr="00497EA9">
        <w:rPr>
          <w:rFonts w:cstheme="minorHAnsi"/>
          <w:sz w:val="24"/>
          <w:szCs w:val="24"/>
          <w:lang w:eastAsia="sk-SK"/>
        </w:rPr>
        <w:t xml:space="preserve">, </w:t>
      </w:r>
      <w:r w:rsidRPr="00497EA9">
        <w:rPr>
          <w:rFonts w:cstheme="minorHAnsi"/>
          <w:sz w:val="24"/>
          <w:szCs w:val="24"/>
        </w:rPr>
        <w:t>laskovsky@glasko.sk</w:t>
      </w:r>
    </w:p>
    <w:p w14:paraId="67260E36" w14:textId="77777777" w:rsidR="00497EA9" w:rsidRPr="00497EA9" w:rsidRDefault="00497EA9" w:rsidP="00497EA9">
      <w:pPr>
        <w:pStyle w:val="Odsekzoznamu"/>
        <w:spacing w:after="0" w:line="240" w:lineRule="auto"/>
        <w:ind w:left="1276"/>
        <w:rPr>
          <w:rFonts w:cstheme="minorHAnsi"/>
          <w:sz w:val="24"/>
          <w:szCs w:val="24"/>
        </w:rPr>
      </w:pPr>
      <w:r w:rsidRPr="00497EA9">
        <w:rPr>
          <w:rStyle w:val="Zvraznenie"/>
          <w:rFonts w:cstheme="minorHAnsi"/>
          <w:bCs/>
          <w:sz w:val="24"/>
          <w:szCs w:val="24"/>
          <w:shd w:val="clear" w:color="auto" w:fill="FFFFFF"/>
        </w:rPr>
        <w:t xml:space="preserve">zamestnávateľ: </w:t>
      </w:r>
      <w:r w:rsidRPr="00497EA9">
        <w:rPr>
          <w:rFonts w:cstheme="minorHAnsi"/>
          <w:sz w:val="24"/>
          <w:szCs w:val="24"/>
        </w:rPr>
        <w:t xml:space="preserve">GLASKO </w:t>
      </w:r>
      <w:proofErr w:type="spellStart"/>
      <w:r w:rsidRPr="00497EA9">
        <w:rPr>
          <w:rFonts w:cstheme="minorHAnsi"/>
          <w:sz w:val="24"/>
          <w:szCs w:val="24"/>
        </w:rPr>
        <w:t>s.r.o</w:t>
      </w:r>
      <w:proofErr w:type="spellEnd"/>
      <w:r w:rsidRPr="00497EA9">
        <w:rPr>
          <w:rFonts w:cstheme="minorHAnsi"/>
          <w:sz w:val="24"/>
          <w:szCs w:val="24"/>
        </w:rPr>
        <w:t>. Prešov, Pod Táborom 32/A Prešov 080 01, konateľ</w:t>
      </w:r>
    </w:p>
    <w:p w14:paraId="39FC1A7D" w14:textId="77777777" w:rsidR="00497EA9" w:rsidRPr="00497EA9" w:rsidRDefault="00497EA9" w:rsidP="00497EA9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  <w:r w:rsidRPr="00497EA9">
        <w:rPr>
          <w:rFonts w:cstheme="minorHAnsi"/>
          <w:sz w:val="24"/>
          <w:szCs w:val="24"/>
        </w:rPr>
        <w:t xml:space="preserve">PhDr. Ing. Antonín </w:t>
      </w:r>
      <w:proofErr w:type="spellStart"/>
      <w:r w:rsidRPr="00497EA9">
        <w:rPr>
          <w:rFonts w:cstheme="minorHAnsi"/>
          <w:sz w:val="24"/>
          <w:szCs w:val="24"/>
        </w:rPr>
        <w:t>Pončík</w:t>
      </w:r>
      <w:proofErr w:type="spellEnd"/>
      <w:r w:rsidRPr="00497EA9">
        <w:rPr>
          <w:rFonts w:cstheme="minorHAnsi"/>
          <w:sz w:val="24"/>
          <w:szCs w:val="24"/>
        </w:rPr>
        <w:t>, PhD., MBA, antonin.poncik@lxmgroup.cz</w:t>
      </w:r>
    </w:p>
    <w:p w14:paraId="17910454" w14:textId="77777777" w:rsidR="00497EA9" w:rsidRPr="00497EA9" w:rsidRDefault="00497EA9" w:rsidP="00497EA9">
      <w:pPr>
        <w:spacing w:after="0" w:line="240" w:lineRule="auto"/>
        <w:ind w:left="1276"/>
        <w:rPr>
          <w:rFonts w:cstheme="minorHAnsi"/>
          <w:sz w:val="24"/>
          <w:szCs w:val="24"/>
        </w:rPr>
      </w:pPr>
      <w:r w:rsidRPr="00020846">
        <w:rPr>
          <w:rFonts w:cstheme="minorHAnsi"/>
          <w:i/>
          <w:iCs/>
          <w:sz w:val="24"/>
          <w:szCs w:val="24"/>
        </w:rPr>
        <w:t>zamestnávateľ:</w:t>
      </w:r>
      <w:r w:rsidRPr="00497EA9">
        <w:rPr>
          <w:rFonts w:cstheme="minorHAnsi"/>
          <w:sz w:val="24"/>
          <w:szCs w:val="24"/>
        </w:rPr>
        <w:t xml:space="preserve"> LXM Group a. s., </w:t>
      </w:r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 xml:space="preserve">Malostranská 579, 742 42 </w:t>
      </w:r>
      <w:proofErr w:type="spellStart"/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>Šenov</w:t>
      </w:r>
      <w:proofErr w:type="spellEnd"/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 xml:space="preserve"> u Nového </w:t>
      </w:r>
      <w:proofErr w:type="spellStart"/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>Jičína</w:t>
      </w:r>
      <w:proofErr w:type="spellEnd"/>
      <w:r w:rsidRPr="00497EA9">
        <w:rPr>
          <w:rFonts w:cstheme="minorHAnsi"/>
          <w:sz w:val="24"/>
          <w:szCs w:val="24"/>
        </w:rPr>
        <w:t>, štatutárny riaditeľ</w:t>
      </w:r>
    </w:p>
    <w:p w14:paraId="39F57178" w14:textId="24E91D52" w:rsidR="00497EA9" w:rsidRPr="00497EA9" w:rsidRDefault="00020846" w:rsidP="00497EA9">
      <w:pPr>
        <w:spacing w:after="0" w:line="240" w:lineRule="auto"/>
        <w:ind w:left="1276"/>
        <w:jc w:val="both"/>
        <w:rPr>
          <w:rFonts w:cstheme="minorHAnsi"/>
          <w:sz w:val="24"/>
          <w:szCs w:val="24"/>
          <w:lang w:eastAsia="sk-SK"/>
        </w:rPr>
      </w:pPr>
      <w:bookmarkStart w:id="1" w:name="_Hlk200806781"/>
      <w:r w:rsidRPr="00020846">
        <w:rPr>
          <w:rFonts w:cstheme="minorHAnsi"/>
          <w:i/>
          <w:iCs/>
          <w:sz w:val="24"/>
          <w:szCs w:val="24"/>
          <w:lang w:eastAsia="sk-SK"/>
        </w:rPr>
        <w:t>absolvent: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="00497EA9" w:rsidRPr="00497EA9">
        <w:rPr>
          <w:rFonts w:cstheme="minorHAnsi"/>
          <w:sz w:val="24"/>
          <w:szCs w:val="24"/>
          <w:lang w:eastAsia="sk-SK"/>
        </w:rPr>
        <w:t xml:space="preserve">Ing. Dorota </w:t>
      </w:r>
      <w:proofErr w:type="spellStart"/>
      <w:r w:rsidR="00497EA9" w:rsidRPr="00497EA9">
        <w:rPr>
          <w:rFonts w:cstheme="minorHAnsi"/>
          <w:sz w:val="24"/>
          <w:szCs w:val="24"/>
          <w:lang w:eastAsia="sk-SK"/>
        </w:rPr>
        <w:t>Knutová</w:t>
      </w:r>
      <w:proofErr w:type="spellEnd"/>
      <w:r w:rsidR="00497EA9" w:rsidRPr="00497EA9">
        <w:rPr>
          <w:rFonts w:cstheme="minorHAnsi"/>
          <w:sz w:val="24"/>
          <w:szCs w:val="24"/>
          <w:lang w:eastAsia="sk-SK"/>
        </w:rPr>
        <w:t xml:space="preserve"> rod. </w:t>
      </w:r>
      <w:proofErr w:type="spellStart"/>
      <w:r w:rsidR="00497EA9" w:rsidRPr="00497EA9">
        <w:rPr>
          <w:rFonts w:cstheme="minorHAnsi"/>
          <w:sz w:val="24"/>
          <w:szCs w:val="24"/>
          <w:lang w:eastAsia="sk-SK"/>
        </w:rPr>
        <w:t>Pulščáková</w:t>
      </w:r>
      <w:proofErr w:type="spellEnd"/>
      <w:r w:rsidR="00497EA9" w:rsidRPr="00497EA9">
        <w:rPr>
          <w:rFonts w:cstheme="minorHAnsi"/>
          <w:sz w:val="24"/>
          <w:szCs w:val="24"/>
          <w:lang w:eastAsia="sk-SK"/>
        </w:rPr>
        <w:t>, Ekonomika a manažment v obchodnom podnikaní, II. stupeň (Ing.), 2021 dorotapulscakova@gmail.com</w:t>
      </w:r>
    </w:p>
    <w:p w14:paraId="161836A7" w14:textId="76BAFFA8" w:rsidR="00497EA9" w:rsidRPr="00497EA9" w:rsidRDefault="00020846" w:rsidP="00497EA9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  <w:r w:rsidRPr="00020846">
        <w:rPr>
          <w:rFonts w:cstheme="minorHAnsi"/>
          <w:i/>
          <w:iCs/>
          <w:sz w:val="24"/>
          <w:szCs w:val="24"/>
          <w:lang w:eastAsia="sk-SK"/>
        </w:rPr>
        <w:t>absolvent:</w:t>
      </w:r>
      <w:r>
        <w:rPr>
          <w:rFonts w:cstheme="minorHAnsi"/>
          <w:i/>
          <w:iCs/>
          <w:sz w:val="24"/>
          <w:szCs w:val="24"/>
          <w:lang w:eastAsia="sk-SK"/>
        </w:rPr>
        <w:t xml:space="preserve"> </w:t>
      </w:r>
      <w:r w:rsidR="00497EA9" w:rsidRPr="00497EA9">
        <w:rPr>
          <w:rFonts w:cstheme="minorHAnsi"/>
          <w:sz w:val="24"/>
          <w:szCs w:val="24"/>
          <w:lang w:eastAsia="sk-SK"/>
        </w:rPr>
        <w:t xml:space="preserve">Mgr. Magdaléna </w:t>
      </w:r>
      <w:proofErr w:type="spellStart"/>
      <w:r w:rsidR="00497EA9" w:rsidRPr="00497EA9">
        <w:rPr>
          <w:rFonts w:cstheme="minorHAnsi"/>
          <w:sz w:val="24"/>
          <w:szCs w:val="24"/>
          <w:lang w:eastAsia="sk-SK"/>
        </w:rPr>
        <w:t>Polomská</w:t>
      </w:r>
      <w:proofErr w:type="spellEnd"/>
      <w:r w:rsidR="00497EA9" w:rsidRPr="00497EA9">
        <w:rPr>
          <w:rFonts w:cstheme="minorHAnsi"/>
          <w:sz w:val="24"/>
          <w:szCs w:val="24"/>
          <w:lang w:eastAsia="sk-SK"/>
        </w:rPr>
        <w:t>, Medzinárodné podnikanie v obchode a službách, I. stupeň (Bc.), 2011</w:t>
      </w:r>
      <w:r w:rsidR="00497EA9">
        <w:rPr>
          <w:rFonts w:cstheme="minorHAnsi"/>
          <w:sz w:val="24"/>
          <w:szCs w:val="24"/>
          <w:lang w:eastAsia="sk-SK"/>
        </w:rPr>
        <w:t xml:space="preserve"> </w:t>
      </w:r>
      <w:r w:rsidR="00497EA9" w:rsidRPr="00497EA9">
        <w:rPr>
          <w:rFonts w:cstheme="minorHAnsi"/>
          <w:sz w:val="24"/>
          <w:szCs w:val="24"/>
          <w:lang w:eastAsia="sk-SK"/>
        </w:rPr>
        <w:t>maslejova.meg@gmail.com</w:t>
      </w:r>
      <w:bookmarkEnd w:id="1"/>
    </w:p>
    <w:p w14:paraId="468A6B8C" w14:textId="77777777" w:rsidR="00497EA9" w:rsidRPr="00497EA9" w:rsidRDefault="00497EA9" w:rsidP="00497EA9">
      <w:pPr>
        <w:spacing w:after="0" w:line="240" w:lineRule="auto"/>
        <w:ind w:left="1276" w:right="136"/>
        <w:jc w:val="both"/>
        <w:rPr>
          <w:rFonts w:eastAsia="Calibri" w:cstheme="minorHAnsi"/>
          <w:sz w:val="24"/>
          <w:szCs w:val="24"/>
        </w:rPr>
      </w:pPr>
    </w:p>
    <w:p w14:paraId="2F7DA195" w14:textId="77777777" w:rsidR="00E12301" w:rsidRPr="002934D5" w:rsidRDefault="00E1230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2.5.1.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</w:t>
      </w:r>
      <w:r w:rsidRPr="002934D5">
        <w:rPr>
          <w:rFonts w:cstheme="minorHAnsi"/>
          <w:b/>
          <w:sz w:val="24"/>
          <w:szCs w:val="24"/>
        </w:rPr>
        <w:t xml:space="preserve">je priradený k študijnému odboru </w:t>
      </w:r>
      <w:r w:rsidRPr="002934D5">
        <w:rPr>
          <w:rFonts w:cstheme="minorHAnsi"/>
          <w:sz w:val="24"/>
          <w:szCs w:val="24"/>
        </w:rPr>
        <w:t xml:space="preserve">a stupňu vzdelávania a je </w:t>
      </w:r>
      <w:r w:rsidRPr="002934D5">
        <w:rPr>
          <w:rFonts w:cstheme="minorHAnsi"/>
          <w:b/>
          <w:sz w:val="24"/>
          <w:szCs w:val="24"/>
        </w:rPr>
        <w:t xml:space="preserve">zdôvodnená miera jeho obsahovej zhody </w:t>
      </w:r>
      <w:r w:rsidRPr="002934D5">
        <w:rPr>
          <w:rFonts w:cstheme="minorHAnsi"/>
          <w:sz w:val="24"/>
          <w:szCs w:val="24"/>
        </w:rPr>
        <w:t>s príslušným študijným odborom.</w:t>
      </w:r>
    </w:p>
    <w:p w14:paraId="01AC8DAD" w14:textId="77777777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310864"/>
          <w:placeholder>
            <w:docPart w:val="9D588F7801EC41BDB22EF217A024AF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3C3D055" w14:textId="43D1674D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color w:val="000000"/>
          <w:sz w:val="24"/>
          <w:szCs w:val="24"/>
        </w:rPr>
      </w:pPr>
      <w:r w:rsidRPr="002934D5">
        <w:rPr>
          <w:rFonts w:cstheme="minorHAnsi"/>
          <w:b/>
          <w:color w:val="000000"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color w:val="000000"/>
          <w:sz w:val="24"/>
          <w:szCs w:val="24"/>
        </w:rPr>
        <w:tab/>
      </w:r>
      <w:r w:rsidR="00602684" w:rsidRPr="002934D5">
        <w:rPr>
          <w:rFonts w:cstheme="minorHAnsi"/>
          <w:color w:val="000000"/>
          <w:sz w:val="24"/>
          <w:szCs w:val="24"/>
        </w:rPr>
        <w:t>Obsahová zhoda študijného programu a študijného odboru je zjavná.</w:t>
      </w:r>
    </w:p>
    <w:p w14:paraId="1A1C2659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44F7EA2A" w14:textId="77777777" w:rsidR="00FA6703" w:rsidRPr="002934D5" w:rsidRDefault="00FA6703" w:rsidP="002934D5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2.5.1.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Študijný program v kombinácii dvoch študijných odborov alebo interdisciplinárny študijný program je priradený k príslušným študijným odborom a je zdôvodnená miera jeho obsahovej zhody s príslušnými študijnými odbormi.</w:t>
      </w:r>
    </w:p>
    <w:p w14:paraId="75DF322F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68719752"/>
          <w:placeholder>
            <w:docPart w:val="A0F28DAD80D44CF1B7F8B97292D43B7F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Pr="002934D5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sdtContent>
      </w:sdt>
    </w:p>
    <w:p w14:paraId="0E95289E" w14:textId="4D96FCE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D30F2B">
        <w:rPr>
          <w:rFonts w:cstheme="minorHAnsi"/>
          <w:b/>
          <w:sz w:val="24"/>
          <w:szCs w:val="24"/>
        </w:rPr>
        <w:tab/>
      </w:r>
      <w:r w:rsidR="00D30F2B" w:rsidRPr="00D30F2B">
        <w:rPr>
          <w:rFonts w:cstheme="minorHAnsi"/>
          <w:bCs/>
          <w:sz w:val="24"/>
          <w:szCs w:val="24"/>
        </w:rPr>
        <w:t>Nie pre tento program.</w:t>
      </w:r>
    </w:p>
    <w:p w14:paraId="6EF81A7B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B43EC79" w14:textId="4DA93236" w:rsidR="00FA6703" w:rsidRPr="002934D5" w:rsidRDefault="00FA6703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2.6.1.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je jasne </w:t>
      </w:r>
      <w:r w:rsidRPr="002934D5">
        <w:rPr>
          <w:rFonts w:cstheme="minorHAnsi"/>
          <w:b/>
          <w:sz w:val="24"/>
          <w:szCs w:val="24"/>
        </w:rPr>
        <w:t>špecifikovaná a komunikovaná úroveň kvalifikácie</w:t>
      </w:r>
      <w:r w:rsidRPr="002934D5">
        <w:rPr>
          <w:rFonts w:cstheme="minorHAnsi"/>
          <w:sz w:val="24"/>
          <w:szCs w:val="24"/>
        </w:rPr>
        <w:t>, ktorú získavajú študenti jeho úspešným absolvovaním.</w:t>
      </w:r>
    </w:p>
    <w:p w14:paraId="47D3A4D7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59512889"/>
          <w:placeholder>
            <w:docPart w:val="278A80465E10444DAD3EA77880F380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D679F81" w14:textId="0EA8691E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83375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02684" w:rsidRPr="002934D5">
        <w:rPr>
          <w:rFonts w:cstheme="minorHAnsi"/>
          <w:sz w:val="24"/>
          <w:szCs w:val="24"/>
        </w:rPr>
        <w:t>Absolvent sa stáva bakalárom</w:t>
      </w:r>
      <w:r w:rsidR="00D30F2B">
        <w:rPr>
          <w:rFonts w:cstheme="minorHAnsi"/>
          <w:sz w:val="24"/>
          <w:szCs w:val="24"/>
        </w:rPr>
        <w:t>, získava titul Bc</w:t>
      </w:r>
      <w:r w:rsidR="00602684" w:rsidRPr="002934D5">
        <w:rPr>
          <w:rFonts w:cstheme="minorHAnsi"/>
          <w:sz w:val="24"/>
          <w:szCs w:val="24"/>
        </w:rPr>
        <w:t>.</w:t>
      </w:r>
    </w:p>
    <w:p w14:paraId="4E9F1C3C" w14:textId="77777777" w:rsidR="00497EA9" w:rsidRDefault="00497EA9" w:rsidP="002934D5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2B5ED1B6" w14:textId="3F1CCADB" w:rsidR="00FA6703" w:rsidRPr="002934D5" w:rsidRDefault="00FA6703" w:rsidP="002934D5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2934D5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2.6.2.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Kvalifikácia špecifikovaná a komunikovaná v študijnom programe zodpovedá príslušnej úrovni vzdelania podľa kvalifikačného rámca.</w:t>
      </w:r>
    </w:p>
    <w:p w14:paraId="6F9FEF48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8212486"/>
          <w:placeholder>
            <w:docPart w:val="FA75CD018F2D4C1F974530D499CA7C5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5AB97E3" w14:textId="42F275F3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83375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Študijný program plne zodpovedá úrovni 1. stupňa VŠ.</w:t>
      </w:r>
    </w:p>
    <w:p w14:paraId="452A4650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2EECDB0" w14:textId="490AFA1F" w:rsidR="00FA6703" w:rsidRPr="002934D5" w:rsidRDefault="00FA6703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2.7.1.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je jasne špecifikovaný </w:t>
      </w:r>
      <w:r w:rsidRPr="002934D5">
        <w:rPr>
          <w:rFonts w:cstheme="minorHAnsi"/>
          <w:b/>
          <w:sz w:val="24"/>
          <w:szCs w:val="24"/>
        </w:rPr>
        <w:t>profil</w:t>
      </w:r>
      <w:r w:rsidRPr="002934D5">
        <w:rPr>
          <w:rFonts w:cstheme="minorHAnsi"/>
          <w:b/>
          <w:spacing w:val="-11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absolventa</w:t>
      </w:r>
      <w:r w:rsidRPr="002934D5">
        <w:rPr>
          <w:rFonts w:cstheme="minorHAnsi"/>
          <w:sz w:val="24"/>
          <w:szCs w:val="24"/>
        </w:rPr>
        <w:t>.</w:t>
      </w:r>
    </w:p>
    <w:p w14:paraId="1E5593D5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83069754"/>
          <w:placeholder>
            <w:docPart w:val="5671640DFB7846AF91948FB31DA1EFF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4152361" w14:textId="6AA3CE7B" w:rsidR="00762FD7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762FD7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Profil je k dispozícii.</w:t>
      </w:r>
    </w:p>
    <w:p w14:paraId="49FB1847" w14:textId="77777777" w:rsidR="00762FD7" w:rsidRPr="002934D5" w:rsidRDefault="00762FD7" w:rsidP="002934D5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2.7.2.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súlade s profilom absolventa sú prostredníctvom </w:t>
      </w:r>
      <w:proofErr w:type="spellStart"/>
      <w:r w:rsidRPr="002934D5">
        <w:rPr>
          <w:rFonts w:cstheme="minorHAnsi"/>
          <w:sz w:val="24"/>
          <w:szCs w:val="24"/>
        </w:rPr>
        <w:t>deskriptorov</w:t>
      </w:r>
      <w:proofErr w:type="spellEnd"/>
      <w:r w:rsidRPr="002934D5">
        <w:rPr>
          <w:rFonts w:cstheme="minorHAnsi"/>
          <w:sz w:val="24"/>
          <w:szCs w:val="24"/>
        </w:rPr>
        <w:t xml:space="preserve"> vymedzené a komunikované verifikovateľné </w:t>
      </w:r>
      <w:r w:rsidRPr="002934D5">
        <w:rPr>
          <w:rFonts w:cstheme="minorHAnsi"/>
          <w:b/>
          <w:sz w:val="24"/>
          <w:szCs w:val="24"/>
        </w:rPr>
        <w:t xml:space="preserve">výstupy vzdelávania, </w:t>
      </w:r>
      <w:r w:rsidRPr="002934D5">
        <w:rPr>
          <w:rFonts w:cstheme="minorHAnsi"/>
          <w:sz w:val="24"/>
          <w:szCs w:val="24"/>
        </w:rPr>
        <w:t xml:space="preserve">ktoré zodpovedajú </w:t>
      </w:r>
      <w:r w:rsidRPr="002934D5">
        <w:rPr>
          <w:rFonts w:cstheme="minorHAnsi"/>
          <w:b/>
          <w:sz w:val="24"/>
          <w:szCs w:val="24"/>
        </w:rPr>
        <w:t xml:space="preserve">poslaniu </w:t>
      </w:r>
      <w:r w:rsidRPr="002934D5">
        <w:rPr>
          <w:rFonts w:cstheme="minorHAnsi"/>
          <w:sz w:val="24"/>
          <w:szCs w:val="24"/>
        </w:rPr>
        <w:t>vysokej školy.</w:t>
      </w:r>
    </w:p>
    <w:p w14:paraId="40DF460B" w14:textId="77777777" w:rsidR="00762FD7" w:rsidRPr="002934D5" w:rsidRDefault="00762FD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20410668"/>
          <w:placeholder>
            <w:docPart w:val="3975A0E169BA46338A90E0B2C509025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08EDD33" w14:textId="29353168" w:rsidR="00C96C8D" w:rsidRPr="002934D5" w:rsidRDefault="00762FD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Výstupy jestvujú a sú s poslaním VŠ zlučiteľné. Sú správne vymedzené.</w:t>
      </w:r>
    </w:p>
    <w:p w14:paraId="5EB8DC08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13C8D921" w14:textId="01D836BF" w:rsidR="00735BB2" w:rsidRPr="002934D5" w:rsidRDefault="00735BB2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2.7.3.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Výstupy vzdelávania zodpovedajú príslušnému </w:t>
      </w:r>
      <w:r w:rsidRPr="002934D5">
        <w:rPr>
          <w:rFonts w:cstheme="minorHAnsi"/>
          <w:b/>
          <w:sz w:val="24"/>
          <w:szCs w:val="24"/>
        </w:rPr>
        <w:t>stupňu kvalifikačného</w:t>
      </w:r>
      <w:r w:rsidRPr="002934D5">
        <w:rPr>
          <w:rFonts w:cstheme="minorHAnsi"/>
          <w:b/>
          <w:spacing w:val="-16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rámca</w:t>
      </w:r>
      <w:r w:rsidRPr="002934D5">
        <w:rPr>
          <w:rFonts w:cstheme="minorHAnsi"/>
          <w:sz w:val="24"/>
          <w:szCs w:val="24"/>
        </w:rPr>
        <w:t>.</w:t>
      </w:r>
    </w:p>
    <w:p w14:paraId="1B3E742C" w14:textId="77777777" w:rsidR="00735BB2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980448505"/>
          <w:placeholder>
            <w:docPart w:val="083DCC9C53034C8C9E7B08EDD44BA33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5FB83C4" w14:textId="78B52BC2" w:rsidR="00735BB2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Výstupy vzdelávania tomuto stupňu plne zodpovedajú.</w:t>
      </w:r>
    </w:p>
    <w:p w14:paraId="0448ECCC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5CFAD07E" w14:textId="74DE03E9" w:rsidR="00735BB2" w:rsidRPr="002934D5" w:rsidRDefault="00735BB2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2.7.4.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Výstupy vzdelávania zodpovedajú oblasti poznania podľa </w:t>
      </w:r>
      <w:r w:rsidRPr="002934D5">
        <w:rPr>
          <w:rFonts w:cstheme="minorHAnsi"/>
          <w:b/>
          <w:sz w:val="24"/>
          <w:szCs w:val="24"/>
        </w:rPr>
        <w:t>príslušného</w:t>
      </w:r>
      <w:r w:rsidRPr="002934D5">
        <w:rPr>
          <w:rFonts w:cstheme="minorHAnsi"/>
          <w:b/>
          <w:spacing w:val="-1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 xml:space="preserve">študijného </w:t>
      </w:r>
      <w:r w:rsidRPr="002934D5">
        <w:rPr>
          <w:rFonts w:cstheme="minorHAnsi"/>
          <w:sz w:val="24"/>
          <w:szCs w:val="24"/>
        </w:rPr>
        <w:t>odboru</w:t>
      </w:r>
      <w:r w:rsidRPr="002934D5">
        <w:rPr>
          <w:rFonts w:cstheme="minorHAnsi"/>
          <w:b/>
          <w:sz w:val="24"/>
          <w:szCs w:val="24"/>
        </w:rPr>
        <w:t>.</w:t>
      </w:r>
    </w:p>
    <w:p w14:paraId="1D1D46E5" w14:textId="77777777" w:rsidR="00735BB2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5693522"/>
          <w:placeholder>
            <w:docPart w:val="5D5845C8B5354CE7A654E42AD0B007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7357FDC" w14:textId="595CAE88" w:rsidR="00C96C8D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B716EB" w:rsidRPr="002934D5">
        <w:rPr>
          <w:rFonts w:cstheme="minorHAnsi"/>
          <w:sz w:val="24"/>
          <w:szCs w:val="24"/>
        </w:rPr>
        <w:t>Výstupy skutočne zodpovedajú odboru.</w:t>
      </w:r>
    </w:p>
    <w:p w14:paraId="2C26B9B8" w14:textId="77777777" w:rsidR="00497EA9" w:rsidRDefault="00497EA9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2A76C509" w14:textId="7CB0F7FE" w:rsidR="000D6B02" w:rsidRPr="002934D5" w:rsidRDefault="000D6B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2.8.1.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sú </w:t>
      </w:r>
      <w:r w:rsidRPr="002934D5">
        <w:rPr>
          <w:rFonts w:cstheme="minorHAnsi"/>
          <w:b/>
          <w:sz w:val="24"/>
          <w:szCs w:val="24"/>
        </w:rPr>
        <w:t>indikované povolania</w:t>
      </w:r>
      <w:r w:rsidRPr="002934D5">
        <w:rPr>
          <w:rFonts w:cstheme="minorHAnsi"/>
          <w:sz w:val="24"/>
          <w:szCs w:val="24"/>
        </w:rPr>
        <w:t>, na výkon ktorých je potrebná získaná kvalifikácia.</w:t>
      </w:r>
    </w:p>
    <w:p w14:paraId="2971A0E5" w14:textId="77777777" w:rsidR="000D6B02" w:rsidRPr="002934D5" w:rsidRDefault="000D6B02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84725192"/>
          <w:placeholder>
            <w:docPart w:val="2916EEF895D54ADC8228D3C92AF9B5A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73634A1" w14:textId="64AF97CA" w:rsidR="00B716EB" w:rsidRPr="002934D5" w:rsidRDefault="000D6B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96C8D" w:rsidRPr="002934D5">
        <w:rPr>
          <w:rFonts w:cstheme="minorHAnsi"/>
          <w:b/>
          <w:sz w:val="24"/>
          <w:szCs w:val="24"/>
        </w:rPr>
        <w:t xml:space="preserve"> </w:t>
      </w:r>
      <w:r w:rsidR="00B716EB" w:rsidRPr="002934D5">
        <w:rPr>
          <w:rFonts w:cstheme="minorHAnsi"/>
          <w:sz w:val="24"/>
          <w:szCs w:val="24"/>
        </w:rPr>
        <w:t>Tieto povolania sú skutočne identifikované. Sú to: 1221002 Manažér v oblasti marketingu, 1222003 Manažér pre styk s verejnosťou, 2411011 Špecialista podnikový ekonóm, 2421001 Špecialista optimalizácie procesov, 2421004 Špecialista optimalizácie a racionalizácie práce, 1439999 Manažér kvality v cestovnom ruchu.</w:t>
      </w:r>
    </w:p>
    <w:p w14:paraId="3E5B18B6" w14:textId="77777777" w:rsidR="00497EA9" w:rsidRDefault="00497EA9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458DCA3F" w14:textId="3F5F1951" w:rsidR="00660316" w:rsidRPr="002934D5" w:rsidRDefault="00660316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2.8.2.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Výstupy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vzdelávania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kvalifikácia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získaná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absolvovaním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študijného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programu</w:t>
      </w:r>
      <w:r w:rsidRPr="002934D5">
        <w:rPr>
          <w:rFonts w:cstheme="minorHAnsi"/>
          <w:spacing w:val="-1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 xml:space="preserve">napĺňa sektorovo-špecifické odborné očakávania </w:t>
      </w:r>
      <w:r w:rsidRPr="002934D5">
        <w:rPr>
          <w:rFonts w:cstheme="minorHAnsi"/>
          <w:sz w:val="24"/>
          <w:szCs w:val="24"/>
        </w:rPr>
        <w:t>na výkon povolania</w:t>
      </w:r>
    </w:p>
    <w:p w14:paraId="6B94B0D8" w14:textId="77777777" w:rsidR="00660316" w:rsidRPr="002934D5" w:rsidRDefault="00660316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Vyjadrenie:</w:t>
      </w:r>
      <w:r w:rsidRPr="002934D5">
        <w:rPr>
          <w:rFonts w:cstheme="minorHAnsi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splnené</w:t>
      </w:r>
    </w:p>
    <w:p w14:paraId="42FC3CF9" w14:textId="53A07763" w:rsidR="00931B3F" w:rsidRPr="002934D5" w:rsidRDefault="00A435F7" w:rsidP="002934D5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Komentár:</w:t>
      </w:r>
      <w:r w:rsidR="00B716EB"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="002934D5"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="00B716EB" w:rsidRPr="002934D5">
        <w:rPr>
          <w:rFonts w:asciiTheme="minorHAnsi" w:hAnsiTheme="minorHAnsi" w:cstheme="minorHAnsi"/>
          <w:sz w:val="24"/>
          <w:szCs w:val="24"/>
          <w:lang w:val="sk-SK"/>
        </w:rPr>
        <w:t>Študijný program napĺňa tieto očakávania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. </w:t>
      </w:r>
    </w:p>
    <w:p w14:paraId="61BC0641" w14:textId="77777777" w:rsidR="00B716EB" w:rsidRPr="002934D5" w:rsidRDefault="00B716EB" w:rsidP="002934D5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14:paraId="0548D7BD" w14:textId="77777777" w:rsidR="00931B3F" w:rsidRPr="002934D5" w:rsidRDefault="00931B3F" w:rsidP="002934D5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2.9.1. </w:t>
      </w:r>
      <w:r w:rsidRPr="002934D5">
        <w:rPr>
          <w:rFonts w:cstheme="minorHAnsi"/>
          <w:b/>
          <w:sz w:val="24"/>
          <w:szCs w:val="24"/>
        </w:rPr>
        <w:tab/>
        <w:t xml:space="preserve">Odborný obsah, štruktúra a sekvencia profilových študijných predmetov </w:t>
      </w:r>
      <w:r w:rsidRPr="002934D5">
        <w:rPr>
          <w:rFonts w:cstheme="minorHAnsi"/>
          <w:sz w:val="24"/>
          <w:szCs w:val="24"/>
        </w:rPr>
        <w:t xml:space="preserve">a ďalších vzdelávacích činností študijného programu a podmienky na úspešné ukončenie štúdia umožňujú </w:t>
      </w:r>
      <w:r w:rsidRPr="002934D5">
        <w:rPr>
          <w:rFonts w:cstheme="minorHAnsi"/>
          <w:b/>
          <w:sz w:val="24"/>
          <w:szCs w:val="24"/>
        </w:rPr>
        <w:t>dosahovanie výstupov vzdelávania.</w:t>
      </w:r>
    </w:p>
    <w:p w14:paraId="56892542" w14:textId="77777777" w:rsidR="00931B3F" w:rsidRPr="002934D5" w:rsidRDefault="00931B3F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23482217"/>
          <w:placeholder>
            <w:docPart w:val="F598F1BB6E374795B0B57CB10AC70D2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6672646" w14:textId="4E1104F4" w:rsidR="00931B3F" w:rsidRPr="002934D5" w:rsidRDefault="00931B3F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B716EB" w:rsidRPr="002934D5">
        <w:rPr>
          <w:rFonts w:cstheme="minorHAnsi"/>
          <w:sz w:val="24"/>
          <w:szCs w:val="24"/>
        </w:rPr>
        <w:t>Profilové predmety a iné predmety sú dostatočnou zábezpekou pre dosiahnutie výstupov vzdelávania.</w:t>
      </w:r>
    </w:p>
    <w:p w14:paraId="318FEDF3" w14:textId="77777777" w:rsidR="00497EA9" w:rsidRDefault="00497EA9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1E342858" w14:textId="0DE8A85F" w:rsidR="00161435" w:rsidRPr="002934D5" w:rsidRDefault="00161435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2.9.2.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prípade profesijne orientovaných bakalárskych študijných programov je obsah študijného programu </w:t>
      </w:r>
      <w:r w:rsidRPr="002934D5">
        <w:rPr>
          <w:rFonts w:cstheme="minorHAnsi"/>
          <w:b/>
          <w:sz w:val="24"/>
          <w:szCs w:val="24"/>
        </w:rPr>
        <w:t xml:space="preserve">zostavený tak, aby umožňoval dosiahnuť zamestnávateľmi očakávané výstupy vzdelávania </w:t>
      </w:r>
      <w:r w:rsidRPr="002934D5">
        <w:rPr>
          <w:rFonts w:cstheme="minorHAnsi"/>
          <w:sz w:val="24"/>
          <w:szCs w:val="24"/>
        </w:rPr>
        <w:t>s akcentom na rozvoj praktických profesijných zručností v príslušnom odvetví hospodárstva alebo spoločenskej praxe.</w:t>
      </w:r>
    </w:p>
    <w:p w14:paraId="51FC746F" w14:textId="7EEF0187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37954345"/>
          <w:placeholder>
            <w:docPart w:val="AC5128DC49F04C1591A6B876DC4FB5BB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D30F2B"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sdtContent>
      </w:sdt>
    </w:p>
    <w:p w14:paraId="5D0BB691" w14:textId="23F5F27B" w:rsidR="00931B3F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D30F2B">
        <w:rPr>
          <w:rFonts w:cstheme="minorHAnsi"/>
          <w:sz w:val="24"/>
          <w:szCs w:val="24"/>
        </w:rPr>
        <w:t>Nie je to profesijne orientovaný študijný program</w:t>
      </w:r>
      <w:r w:rsidR="00C1385F" w:rsidRPr="002934D5">
        <w:rPr>
          <w:rFonts w:cstheme="minorHAnsi"/>
          <w:sz w:val="24"/>
          <w:szCs w:val="24"/>
        </w:rPr>
        <w:t>.</w:t>
      </w:r>
    </w:p>
    <w:p w14:paraId="3EB771E6" w14:textId="77777777" w:rsidR="00D30F2B" w:rsidRDefault="00D30F2B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567B643" w14:textId="7BB3E079" w:rsidR="00161435" w:rsidRPr="002934D5" w:rsidRDefault="00161435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2.9.3.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Odborný obsah, štruktúra a sekvencia profilových študijných predmetov a ďalších vzdelávacích činností študijného programu zaručujú </w:t>
      </w:r>
      <w:r w:rsidRPr="002934D5">
        <w:rPr>
          <w:rFonts w:cstheme="minorHAnsi"/>
          <w:b/>
          <w:sz w:val="24"/>
          <w:szCs w:val="24"/>
        </w:rPr>
        <w:t>prístup k aktuálnym vedomostiam, zručnostiam a kompetentnostiam.</w:t>
      </w:r>
    </w:p>
    <w:p w14:paraId="16C7FD29" w14:textId="77777777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71738999"/>
          <w:placeholder>
            <w:docPart w:val="B44D0C7DBE6F48E4B826A2C7C51C43F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147D90D" w14:textId="2A275A76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497EA9">
        <w:rPr>
          <w:rFonts w:cstheme="minorHAnsi"/>
          <w:b/>
          <w:bCs/>
          <w:sz w:val="24"/>
          <w:szCs w:val="24"/>
        </w:rPr>
        <w:t>Komentár:</w:t>
      </w:r>
      <w:r w:rsidRPr="002934D5">
        <w:rPr>
          <w:rFonts w:cstheme="minorHAnsi"/>
          <w:sz w:val="24"/>
          <w:szCs w:val="24"/>
        </w:rPr>
        <w:t xml:space="preserve"> </w:t>
      </w:r>
      <w:r w:rsidR="00A83BEC" w:rsidRPr="002934D5">
        <w:rPr>
          <w:rFonts w:cstheme="minorHAnsi"/>
          <w:sz w:val="24"/>
          <w:szCs w:val="24"/>
        </w:rPr>
        <w:t xml:space="preserve"> </w:t>
      </w:r>
      <w:r w:rsidR="002934D5" w:rsidRPr="002934D5">
        <w:rPr>
          <w:rFonts w:cstheme="minorHAnsi"/>
          <w:sz w:val="24"/>
          <w:szCs w:val="24"/>
        </w:rPr>
        <w:tab/>
      </w:r>
      <w:r w:rsidR="00C1385F" w:rsidRPr="002934D5">
        <w:rPr>
          <w:rFonts w:cstheme="minorHAnsi"/>
          <w:sz w:val="24"/>
          <w:szCs w:val="24"/>
        </w:rPr>
        <w:t>Kompetencie, zručnosti a poznatky získavané študijným programom sú aktuálne.</w:t>
      </w:r>
    </w:p>
    <w:p w14:paraId="47DB9E2B" w14:textId="77777777" w:rsidR="00497EA9" w:rsidRDefault="00497EA9" w:rsidP="002934D5">
      <w:pPr>
        <w:pStyle w:val="Zkladntext"/>
        <w:ind w:left="1276" w:right="134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0C5E8252" w14:textId="79A847E9" w:rsidR="00161435" w:rsidRPr="002934D5" w:rsidRDefault="00161435" w:rsidP="002934D5">
      <w:pPr>
        <w:pStyle w:val="Zkladntext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2.9.4.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Odborný obsah, štruktúra a sekvencia profilových študijných predmetov a ďalších vzdelávacích činností študijného programu zaručujú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prístup k prenositeľným spôsobilostiam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, ktoré ovplyvňujú osobný rozvoj študentov a môžu byť využité v ich budúcom kariérnom uplatnení a v živote ako aktívnych občanov v demokratických spoločnostiach.</w:t>
      </w:r>
    </w:p>
    <w:p w14:paraId="20BA38EA" w14:textId="77777777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0863079"/>
          <w:placeholder>
            <w:docPart w:val="240303BB32CF456DA4864115476D4BE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3263A88" w14:textId="42C6188A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497EA9">
        <w:rPr>
          <w:rFonts w:cstheme="minorHAnsi"/>
          <w:b/>
          <w:bCs/>
          <w:sz w:val="24"/>
          <w:szCs w:val="24"/>
        </w:rPr>
        <w:t xml:space="preserve">Komentár: </w:t>
      </w:r>
      <w:r w:rsidR="00D54F35" w:rsidRPr="00497EA9">
        <w:rPr>
          <w:rFonts w:cstheme="minorHAnsi"/>
          <w:b/>
          <w:bCs/>
          <w:sz w:val="24"/>
          <w:szCs w:val="24"/>
        </w:rPr>
        <w:t xml:space="preserve"> </w:t>
      </w:r>
      <w:r w:rsidR="002934D5" w:rsidRPr="00497EA9">
        <w:rPr>
          <w:rFonts w:cstheme="minorHAnsi"/>
          <w:b/>
          <w:bCs/>
          <w:sz w:val="24"/>
          <w:szCs w:val="24"/>
        </w:rPr>
        <w:tab/>
      </w:r>
      <w:r w:rsidR="003145D7" w:rsidRPr="002934D5">
        <w:rPr>
          <w:rFonts w:cstheme="minorHAnsi"/>
          <w:sz w:val="24"/>
          <w:szCs w:val="24"/>
        </w:rPr>
        <w:t>Predmety zaručujú prístup k uvedenému druhu kompetencií.</w:t>
      </w:r>
    </w:p>
    <w:p w14:paraId="4196B3AD" w14:textId="77777777" w:rsidR="00497EA9" w:rsidRDefault="00497EA9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0CA03EDD" w14:textId="4F4FC072" w:rsidR="009C0EB5" w:rsidRPr="002934D5" w:rsidRDefault="009C0EB5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2.10.1.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má </w:t>
      </w:r>
      <w:r w:rsidRPr="002934D5">
        <w:rPr>
          <w:rFonts w:cstheme="minorHAnsi"/>
          <w:b/>
          <w:sz w:val="24"/>
          <w:szCs w:val="24"/>
        </w:rPr>
        <w:t>stanovenú štandardnú dĺžku štúdia a pracovnú záťaž študenta.</w:t>
      </w:r>
    </w:p>
    <w:p w14:paraId="7A985463" w14:textId="77777777" w:rsidR="009C0EB5" w:rsidRPr="002934D5" w:rsidRDefault="009C0EB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85366224"/>
          <w:placeholder>
            <w:docPart w:val="CC07C8390C744EF086087C61780794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0EA4B55" w14:textId="27DC0D3D" w:rsidR="009C0EB5" w:rsidRPr="002934D5" w:rsidRDefault="009C0EB5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2934D5" w:rsidRPr="002934D5">
        <w:rPr>
          <w:rFonts w:asciiTheme="minorHAnsi" w:hAnsiTheme="minorHAnsi" w:cstheme="minorHAnsi"/>
          <w:b/>
        </w:rPr>
        <w:t xml:space="preserve">   </w:t>
      </w:r>
      <w:r w:rsidR="003145D7" w:rsidRPr="002934D5">
        <w:rPr>
          <w:rFonts w:asciiTheme="minorHAnsi" w:hAnsiTheme="minorHAnsi" w:cstheme="minorHAnsi"/>
        </w:rPr>
        <w:t>Dané položky i čas štúdia sú pevne stanovené.</w:t>
      </w:r>
    </w:p>
    <w:p w14:paraId="05408B76" w14:textId="77777777" w:rsidR="00497EA9" w:rsidRDefault="00497EA9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758CEF9" w14:textId="4D77BAA8" w:rsidR="00860131" w:rsidRPr="002934D5" w:rsidRDefault="00860131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SP 2.10.2.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má určené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pracovné zaťaženie študenta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pre jednotlivé študijné predmety vyjadrené v ECTS kreditoch a počet hodín kontaktnej výučby s výnimkou, ak to nevyžaduje povaha vzdelávacej činnosti.</w:t>
      </w:r>
    </w:p>
    <w:p w14:paraId="25091128" w14:textId="77777777" w:rsidR="00860131" w:rsidRPr="002934D5" w:rsidRDefault="0086013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758213816"/>
          <w:placeholder>
            <w:docPart w:val="D1AD1D2BE2E54745962878462EC81B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7E3F82E" w14:textId="259CA089" w:rsidR="00860131" w:rsidRPr="002934D5" w:rsidRDefault="00860131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  <w:color w:val="000000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3145D7" w:rsidRPr="002934D5">
        <w:rPr>
          <w:rFonts w:asciiTheme="minorHAnsi" w:hAnsiTheme="minorHAnsi" w:cstheme="minorHAnsi"/>
          <w:b/>
        </w:rPr>
        <w:t xml:space="preserve"> </w:t>
      </w:r>
      <w:r w:rsidR="002934D5" w:rsidRPr="002934D5">
        <w:rPr>
          <w:rFonts w:asciiTheme="minorHAnsi" w:hAnsiTheme="minorHAnsi" w:cstheme="minorHAnsi"/>
          <w:b/>
        </w:rPr>
        <w:tab/>
      </w:r>
      <w:r w:rsidR="003145D7" w:rsidRPr="002934D5">
        <w:rPr>
          <w:rFonts w:asciiTheme="minorHAnsi" w:hAnsiTheme="minorHAnsi" w:cstheme="minorHAnsi"/>
        </w:rPr>
        <w:t>Hovorí o tom predpísaný počet kreditov.</w:t>
      </w:r>
      <w:r w:rsidRPr="002934D5">
        <w:rPr>
          <w:rFonts w:asciiTheme="minorHAnsi" w:hAnsiTheme="minorHAnsi" w:cstheme="minorHAnsi"/>
        </w:rPr>
        <w:t xml:space="preserve"> </w:t>
      </w:r>
      <w:r w:rsidR="003145D7" w:rsidRPr="002934D5">
        <w:rPr>
          <w:rFonts w:asciiTheme="minorHAnsi" w:hAnsiTheme="minorHAnsi" w:cstheme="minorHAnsi"/>
        </w:rPr>
        <w:t>Rozsah vyučovania je vymedzený určitým počtom hodín.</w:t>
      </w:r>
    </w:p>
    <w:p w14:paraId="2FB4F5F2" w14:textId="77777777" w:rsidR="00860131" w:rsidRPr="002934D5" w:rsidRDefault="00860131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4C4C1AB5" w14:textId="77777777" w:rsidR="00860131" w:rsidRPr="002934D5" w:rsidRDefault="00860131" w:rsidP="002934D5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2.10.3.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Štandardná dĺžka štúdia, pracovná záťaž a počet hodín kontaktnej výučby </w:t>
      </w:r>
      <w:r w:rsidRPr="002934D5">
        <w:rPr>
          <w:rFonts w:cstheme="minorHAnsi"/>
          <w:b/>
          <w:sz w:val="24"/>
          <w:szCs w:val="24"/>
        </w:rPr>
        <w:t xml:space="preserve">umožňujú dosiahnutie výstupov vzdelávania </w:t>
      </w:r>
      <w:r w:rsidRPr="002934D5">
        <w:rPr>
          <w:rFonts w:cstheme="minorHAnsi"/>
          <w:sz w:val="24"/>
          <w:szCs w:val="24"/>
        </w:rPr>
        <w:t>a zodpovedajú forme študijného programu.</w:t>
      </w:r>
    </w:p>
    <w:p w14:paraId="1EA96AC5" w14:textId="77777777" w:rsidR="00860131" w:rsidRPr="002934D5" w:rsidRDefault="0086013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8510169"/>
          <w:placeholder>
            <w:docPart w:val="7759C3B06F5042AEA087E17EE9B1B91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471D950" w14:textId="667B2605" w:rsidR="00A43BDD" w:rsidRPr="002934D5" w:rsidRDefault="00860131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CB3ED9" w:rsidRPr="002934D5">
        <w:rPr>
          <w:rFonts w:asciiTheme="minorHAnsi" w:hAnsiTheme="minorHAnsi" w:cstheme="minorHAnsi"/>
          <w:b/>
        </w:rPr>
        <w:t xml:space="preserve"> </w:t>
      </w:r>
      <w:r w:rsidR="002934D5" w:rsidRPr="002934D5">
        <w:rPr>
          <w:rFonts w:asciiTheme="minorHAnsi" w:hAnsiTheme="minorHAnsi" w:cstheme="minorHAnsi"/>
          <w:b/>
        </w:rPr>
        <w:t xml:space="preserve">  </w:t>
      </w:r>
      <w:r w:rsidR="003145D7" w:rsidRPr="002934D5">
        <w:rPr>
          <w:rFonts w:asciiTheme="minorHAnsi" w:hAnsiTheme="minorHAnsi" w:cstheme="minorHAnsi"/>
        </w:rPr>
        <w:t>Možno hovoriť o zákonnosti, súlade s pravidlami a o zhode výstupov vzdelávania a formy študijného programu.</w:t>
      </w:r>
    </w:p>
    <w:p w14:paraId="748E2C88" w14:textId="77777777" w:rsidR="00497EA9" w:rsidRDefault="00497EA9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EAAB26B" w14:textId="1832EBD6" w:rsidR="00A43BDD" w:rsidRPr="002934D5" w:rsidRDefault="00A43BDD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2.11.1.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V prípade profesijne orientovaných bakalárskych študijných programov je súčasťou ich obsahu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povinná odborná prax študentov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v zmluvne spolupracujúcej organizácii v celkovom rozsahu aspoň jeden semester, ktorej účelom je rozvoj praktických profesijných</w:t>
      </w:r>
      <w:r w:rsidRPr="002934D5">
        <w:rPr>
          <w:rFonts w:asciiTheme="minorHAnsi" w:hAnsiTheme="minorHAnsi" w:cstheme="minorHAnsi"/>
          <w:spacing w:val="-7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zručností.</w:t>
      </w:r>
    </w:p>
    <w:p w14:paraId="758BA356" w14:textId="77777777" w:rsidR="00A43BDD" w:rsidRPr="002934D5" w:rsidRDefault="00A43BDD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45186950"/>
          <w:placeholder>
            <w:docPart w:val="AC623BAC55BE4C1E8E0D0EE6D7D7FE5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1A49A1" w:rsidRPr="002934D5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sdtContent>
      </w:sdt>
    </w:p>
    <w:p w14:paraId="274CE172" w14:textId="77777777" w:rsidR="00D30F2B" w:rsidRPr="002934D5" w:rsidRDefault="00D30F2B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Pr="002934D5">
        <w:rPr>
          <w:rFonts w:cstheme="minorHAnsi"/>
          <w:b/>
          <w:sz w:val="24"/>
          <w:szCs w:val="24"/>
        </w:rPr>
        <w:tab/>
      </w:r>
      <w:r>
        <w:rPr>
          <w:rFonts w:cstheme="minorHAnsi"/>
          <w:sz w:val="24"/>
          <w:szCs w:val="24"/>
        </w:rPr>
        <w:t>Nie je to profesijne orientovaný študijný program</w:t>
      </w:r>
      <w:r w:rsidRPr="002934D5">
        <w:rPr>
          <w:rFonts w:cstheme="minorHAnsi"/>
          <w:sz w:val="24"/>
          <w:szCs w:val="24"/>
        </w:rPr>
        <w:t>.</w:t>
      </w:r>
    </w:p>
    <w:p w14:paraId="387C3EC8" w14:textId="77777777" w:rsidR="00497EA9" w:rsidRDefault="00497EA9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09060CD0" w14:textId="0D4F5BAA" w:rsidR="00A43BDD" w:rsidRPr="002934D5" w:rsidRDefault="00A43BDD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2.11.2.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Odborná prax </w:t>
      </w:r>
      <w:r w:rsidRPr="002934D5">
        <w:rPr>
          <w:rFonts w:cstheme="minorHAnsi"/>
          <w:b/>
          <w:sz w:val="24"/>
          <w:szCs w:val="24"/>
        </w:rPr>
        <w:t>umožňuje študentovi vykonávať činnosti, prostredníctvom ktorých si osvojí</w:t>
      </w:r>
      <w:r w:rsidRPr="002934D5">
        <w:rPr>
          <w:rFonts w:cstheme="minorHAnsi"/>
          <w:b/>
          <w:spacing w:val="-11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pracovné</w:t>
      </w:r>
      <w:r w:rsidRPr="002934D5">
        <w:rPr>
          <w:rFonts w:cstheme="minorHAnsi"/>
          <w:b/>
          <w:spacing w:val="-12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postupy</w:t>
      </w:r>
      <w:r w:rsidRPr="002934D5">
        <w:rPr>
          <w:rFonts w:cstheme="minorHAnsi"/>
          <w:b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typické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pre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príslušnú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úroveň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kvalifikácie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12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príslušný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študijný odbor, má možnosť podieľať sa na odborných procesoch, projektoch a prostredníctvom konkrétnych úloh nadobúdať vedomosti, zručnosti a kompetentnosti relevantné pre výkon príslušných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profesií.</w:t>
      </w:r>
    </w:p>
    <w:p w14:paraId="482630B3" w14:textId="77777777" w:rsidR="00A43BDD" w:rsidRPr="002934D5" w:rsidRDefault="00A43BDD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2934D5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601642792"/>
          <w:placeholder>
            <w:docPart w:val="BF5A26A717A14A78BE882D14536ABC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asciiTheme="minorHAnsi" w:hAnsiTheme="minorHAnsi" w:cstheme="minorHAnsi"/>
              <w:b/>
            </w:rPr>
            <w:t>splnené</w:t>
          </w:r>
        </w:sdtContent>
      </w:sdt>
    </w:p>
    <w:p w14:paraId="7C271226" w14:textId="59BF932A" w:rsidR="00A43BDD" w:rsidRPr="002934D5" w:rsidRDefault="00A43BDD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="00CB3ED9" w:rsidRPr="002934D5">
        <w:rPr>
          <w:rFonts w:asciiTheme="minorHAnsi" w:hAnsiTheme="minorHAnsi" w:cstheme="minorHAnsi"/>
          <w:b/>
        </w:rPr>
        <w:t>:</w:t>
      </w:r>
      <w:r w:rsidR="00D30F2B">
        <w:rPr>
          <w:rFonts w:asciiTheme="minorHAnsi" w:hAnsiTheme="minorHAnsi" w:cstheme="minorHAnsi"/>
          <w:b/>
        </w:rPr>
        <w:tab/>
      </w:r>
      <w:r w:rsidR="00507FD9" w:rsidRPr="002934D5">
        <w:rPr>
          <w:rFonts w:asciiTheme="minorHAnsi" w:hAnsiTheme="minorHAnsi" w:cstheme="minorHAnsi"/>
        </w:rPr>
        <w:t>Odborná prax je povinná. Je v súlade s očakávanými cieľmi vzhľadom na pracovný postup očakávaný v príslušnej odbornej kvalifikácii.</w:t>
      </w:r>
    </w:p>
    <w:p w14:paraId="01F034D1" w14:textId="77777777" w:rsidR="00A43BDD" w:rsidRPr="002934D5" w:rsidRDefault="00A43BDD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2.12.1.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má jednoznačne </w:t>
      </w:r>
      <w:r w:rsidRPr="002934D5">
        <w:rPr>
          <w:rFonts w:cstheme="minorHAnsi"/>
          <w:b/>
          <w:sz w:val="24"/>
          <w:szCs w:val="24"/>
        </w:rPr>
        <w:t>určenú úroveň a povahu tvorivých</w:t>
      </w:r>
      <w:r w:rsidRPr="002934D5">
        <w:rPr>
          <w:rFonts w:cstheme="minorHAnsi"/>
          <w:b/>
          <w:spacing w:val="41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činností</w:t>
      </w:r>
      <w:r w:rsidRPr="002934D5">
        <w:rPr>
          <w:rFonts w:cstheme="minorHAnsi"/>
          <w:sz w:val="24"/>
          <w:szCs w:val="24"/>
        </w:rPr>
        <w:t>, vyžadovanú na úspešné ukončenie štúdia, najmä vo väzbe na záverečnú prácu.</w:t>
      </w:r>
    </w:p>
    <w:p w14:paraId="7726F6E3" w14:textId="77777777" w:rsidR="00A43BDD" w:rsidRPr="002934D5" w:rsidRDefault="00A43BDD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2934D5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934433555"/>
          <w:placeholder>
            <w:docPart w:val="A4986FEDF4AD49D7AAA33382CC66546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asciiTheme="minorHAnsi" w:hAnsiTheme="minorHAnsi" w:cstheme="minorHAnsi"/>
              <w:b/>
            </w:rPr>
            <w:t>splnené</w:t>
          </w:r>
        </w:sdtContent>
      </w:sdt>
    </w:p>
    <w:p w14:paraId="2CDA4ED1" w14:textId="4DB39663" w:rsidR="002042D6" w:rsidRDefault="00A43BDD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D30F2B">
        <w:rPr>
          <w:rFonts w:asciiTheme="minorHAnsi" w:hAnsiTheme="minorHAnsi" w:cstheme="minorHAnsi"/>
          <w:b/>
        </w:rPr>
        <w:tab/>
      </w:r>
      <w:r w:rsidR="00507FD9" w:rsidRPr="002934D5">
        <w:rPr>
          <w:rFonts w:asciiTheme="minorHAnsi" w:hAnsiTheme="minorHAnsi" w:cstheme="minorHAnsi"/>
        </w:rPr>
        <w:t>Takéto činnosti sú povinné. Spočívajú v tvorbe seminárnych prác a bakalárskej práce.</w:t>
      </w:r>
    </w:p>
    <w:p w14:paraId="3D4988CF" w14:textId="77777777" w:rsidR="00497EA9" w:rsidRPr="002934D5" w:rsidRDefault="00497EA9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</w:p>
    <w:p w14:paraId="4E0E6524" w14:textId="77777777" w:rsidR="002042D6" w:rsidRPr="002934D5" w:rsidRDefault="002042D6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2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3. Kritériá na vyhodnocovanie štandardu SP 3 Schvaľovanie študijného programu (čl. 3 štandardov pre študijný</w:t>
      </w:r>
      <w:r w:rsidRPr="002934D5">
        <w:rPr>
          <w:rFonts w:cstheme="minorHAnsi"/>
          <w:b/>
          <w:bCs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program)</w:t>
      </w:r>
    </w:p>
    <w:p w14:paraId="194AFF48" w14:textId="77777777" w:rsidR="002042D6" w:rsidRPr="002934D5" w:rsidRDefault="002042D6" w:rsidP="002934D5">
      <w:pPr>
        <w:pStyle w:val="Zkladntext"/>
        <w:ind w:left="1276" w:right="139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6D302187" w14:textId="77777777" w:rsidR="002042D6" w:rsidRPr="002934D5" w:rsidRDefault="002042D6" w:rsidP="002934D5">
      <w:pPr>
        <w:pStyle w:val="Zkladntext"/>
        <w:ind w:left="1276" w:right="139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3.1.1.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Študijný program je schválený v súlade s formalizovanými procesmi vnútorného systému.</w:t>
      </w:r>
    </w:p>
    <w:p w14:paraId="6A8336F8" w14:textId="77777777" w:rsidR="002042D6" w:rsidRPr="002934D5" w:rsidRDefault="002042D6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1532830"/>
          <w:placeholder>
            <w:docPart w:val="5E69DD90408A4E26AC34E459D37CB89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6E0BCE8" w14:textId="41A1938A" w:rsidR="002042D6" w:rsidRPr="002934D5" w:rsidRDefault="002042D6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D30F2B">
        <w:rPr>
          <w:rFonts w:asciiTheme="minorHAnsi" w:hAnsiTheme="minorHAnsi" w:cstheme="minorHAnsi"/>
          <w:b/>
        </w:rPr>
        <w:tab/>
      </w:r>
      <w:r w:rsidR="00507FD9" w:rsidRPr="002934D5">
        <w:rPr>
          <w:rFonts w:asciiTheme="minorHAnsi" w:hAnsiTheme="minorHAnsi" w:cstheme="minorHAnsi"/>
        </w:rPr>
        <w:t>Medzi procesmi vnútorného systému kvality a študijným program nie je protirečenie, je súlad.</w:t>
      </w:r>
    </w:p>
    <w:p w14:paraId="36BBF0F1" w14:textId="77777777" w:rsidR="00D326A1" w:rsidRPr="002934D5" w:rsidRDefault="00D326A1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3170D2A" w14:textId="77777777" w:rsidR="00D326A1" w:rsidRPr="002934D5" w:rsidRDefault="00D326A1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3.1.2. </w:t>
      </w:r>
      <w:r w:rsidRPr="002934D5">
        <w:rPr>
          <w:rFonts w:cstheme="minorHAnsi"/>
          <w:sz w:val="24"/>
          <w:szCs w:val="24"/>
        </w:rPr>
        <w:tab/>
        <w:t xml:space="preserve">Je zaručené </w:t>
      </w:r>
      <w:r w:rsidRPr="002934D5">
        <w:rPr>
          <w:rFonts w:cstheme="minorHAnsi"/>
          <w:b/>
          <w:sz w:val="24"/>
          <w:szCs w:val="24"/>
        </w:rPr>
        <w:t xml:space="preserve">nezávislé, nezaujaté a objektívne posúdenie a schválenie </w:t>
      </w:r>
      <w:r w:rsidRPr="002934D5">
        <w:rPr>
          <w:rFonts w:cstheme="minorHAnsi"/>
          <w:sz w:val="24"/>
          <w:szCs w:val="24"/>
        </w:rPr>
        <w:t>študijného programu. Osoby schvaľujúce študijný program sú iné ako osoby, ktoré pripravujú návrh študijného programu.</w:t>
      </w:r>
    </w:p>
    <w:p w14:paraId="535D997D" w14:textId="77777777" w:rsidR="00D30F2B" w:rsidRDefault="00D326A1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23844896"/>
          <w:placeholder>
            <w:docPart w:val="06E9134DA0E44AB2AAD1ECBE49D49CE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90D7446" w14:textId="77777777" w:rsidR="00D30F2B" w:rsidRPr="00D30F2B" w:rsidRDefault="00D326A1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507FD9" w:rsidRPr="00D30F2B">
        <w:rPr>
          <w:rFonts w:cstheme="minorHAnsi"/>
          <w:sz w:val="24"/>
          <w:szCs w:val="24"/>
        </w:rPr>
        <w:t>V danej veci nemožno hovoriť o identite tých istých osôb a o konflikte záujmov.</w:t>
      </w:r>
    </w:p>
    <w:p w14:paraId="2F3CDCEA" w14:textId="77777777" w:rsidR="00D30F2B" w:rsidRDefault="00D30F2B" w:rsidP="00D30F2B">
      <w:pPr>
        <w:spacing w:after="0" w:line="240" w:lineRule="auto"/>
        <w:ind w:left="1276" w:right="136" w:hanging="1275"/>
        <w:jc w:val="both"/>
        <w:rPr>
          <w:rFonts w:cstheme="minorHAnsi"/>
          <w:b/>
        </w:rPr>
      </w:pPr>
    </w:p>
    <w:p w14:paraId="017D7997" w14:textId="54327845" w:rsidR="00D326A1" w:rsidRPr="00D30F2B" w:rsidRDefault="00D326A1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</w:rPr>
        <w:t>SP</w:t>
      </w:r>
      <w:r w:rsidRPr="002934D5">
        <w:rPr>
          <w:rFonts w:cstheme="minorHAnsi"/>
          <w:b/>
          <w:spacing w:val="-3"/>
        </w:rPr>
        <w:t xml:space="preserve"> </w:t>
      </w:r>
      <w:r w:rsidRPr="002934D5">
        <w:rPr>
          <w:rFonts w:cstheme="minorHAnsi"/>
          <w:b/>
        </w:rPr>
        <w:t>3.1.3.</w:t>
      </w:r>
      <w:r w:rsidR="00D30F2B">
        <w:rPr>
          <w:rFonts w:cstheme="minorHAnsi"/>
          <w:b/>
        </w:rPr>
        <w:tab/>
      </w:r>
      <w:r w:rsidRPr="002934D5">
        <w:rPr>
          <w:rFonts w:cstheme="minorHAnsi"/>
        </w:rPr>
        <w:t xml:space="preserve">Je zaručené </w:t>
      </w:r>
      <w:r w:rsidRPr="002934D5">
        <w:rPr>
          <w:rFonts w:cstheme="minorHAnsi"/>
          <w:b/>
        </w:rPr>
        <w:t xml:space="preserve">odborne fundované posúdenie a schválenie </w:t>
      </w:r>
      <w:r w:rsidRPr="002934D5">
        <w:rPr>
          <w:rFonts w:cstheme="minorHAnsi"/>
        </w:rPr>
        <w:t>študijného</w:t>
      </w:r>
      <w:r w:rsidRPr="002934D5">
        <w:rPr>
          <w:rFonts w:cstheme="minorHAnsi"/>
          <w:spacing w:val="-16"/>
        </w:rPr>
        <w:t xml:space="preserve"> </w:t>
      </w:r>
      <w:r w:rsidRPr="002934D5">
        <w:rPr>
          <w:rFonts w:cstheme="minorHAnsi"/>
        </w:rPr>
        <w:t>programu.</w:t>
      </w:r>
    </w:p>
    <w:p w14:paraId="45AE4031" w14:textId="77777777" w:rsidR="00D326A1" w:rsidRPr="002934D5" w:rsidRDefault="00D326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9490255"/>
          <w:placeholder>
            <w:docPart w:val="0ECEDE0F442641BF940EDA69D896BC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8E16354" w14:textId="5FD8190B" w:rsidR="00D326A1" w:rsidRPr="002934D5" w:rsidRDefault="00D326A1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Pr="002934D5">
        <w:rPr>
          <w:rFonts w:asciiTheme="minorHAnsi" w:hAnsiTheme="minorHAnsi" w:cstheme="minorHAnsi"/>
        </w:rPr>
        <w:t xml:space="preserve">: </w:t>
      </w:r>
      <w:r w:rsidR="00497EA9">
        <w:rPr>
          <w:rFonts w:asciiTheme="minorHAnsi" w:hAnsiTheme="minorHAnsi" w:cstheme="minorHAnsi"/>
        </w:rPr>
        <w:t xml:space="preserve">   </w:t>
      </w:r>
      <w:r w:rsidR="00507FD9" w:rsidRPr="002934D5">
        <w:rPr>
          <w:rFonts w:asciiTheme="minorHAnsi" w:hAnsiTheme="minorHAnsi" w:cstheme="minorHAnsi"/>
        </w:rPr>
        <w:t>Posudzovatelia sú odborníci pre posudzovaný študijný program.</w:t>
      </w:r>
    </w:p>
    <w:p w14:paraId="1F5AA458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9AC766B" w14:textId="702039E9" w:rsidR="00D326A1" w:rsidRPr="002934D5" w:rsidRDefault="00D326A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3.1.4.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Je zaručené </w:t>
      </w:r>
      <w:r w:rsidRPr="002934D5">
        <w:rPr>
          <w:rFonts w:cstheme="minorHAnsi"/>
          <w:b/>
          <w:sz w:val="24"/>
          <w:szCs w:val="24"/>
        </w:rPr>
        <w:t xml:space="preserve">transparentné a spravodlivé posúdenie </w:t>
      </w:r>
      <w:r w:rsidRPr="002934D5">
        <w:rPr>
          <w:rFonts w:cstheme="minorHAnsi"/>
          <w:sz w:val="24"/>
          <w:szCs w:val="24"/>
        </w:rPr>
        <w:t xml:space="preserve">návrhu </w:t>
      </w:r>
      <w:r w:rsidRPr="002934D5">
        <w:rPr>
          <w:rFonts w:cstheme="minorHAnsi"/>
          <w:b/>
          <w:sz w:val="24"/>
          <w:szCs w:val="24"/>
        </w:rPr>
        <w:t xml:space="preserve">a schválenie </w:t>
      </w:r>
      <w:r w:rsidRPr="002934D5">
        <w:rPr>
          <w:rFonts w:cstheme="minorHAnsi"/>
          <w:b/>
          <w:spacing w:val="-2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študijného programu.</w:t>
      </w:r>
    </w:p>
    <w:p w14:paraId="3847A5BD" w14:textId="77777777" w:rsidR="00D326A1" w:rsidRPr="002934D5" w:rsidRDefault="00D326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69252924"/>
          <w:placeholder>
            <w:docPart w:val="9D5344B2F8F84EDFA378CB581B45654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FAE0659" w14:textId="03885669" w:rsidR="00D326A1" w:rsidRPr="002934D5" w:rsidRDefault="00D326A1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Pr="002934D5">
        <w:rPr>
          <w:rFonts w:asciiTheme="minorHAnsi" w:hAnsiTheme="minorHAnsi" w:cstheme="minorHAnsi"/>
        </w:rPr>
        <w:t xml:space="preserve">: </w:t>
      </w:r>
      <w:r w:rsidR="00507FD9" w:rsidRPr="002934D5">
        <w:rPr>
          <w:rFonts w:asciiTheme="minorHAnsi" w:hAnsiTheme="minorHAnsi" w:cstheme="minorHAnsi"/>
        </w:rPr>
        <w:t>Nie je dôvod napadnúť transparentnosť a spravodlivosť posudzovania a schvaľovania študijného programu.</w:t>
      </w:r>
    </w:p>
    <w:p w14:paraId="6BBB20A9" w14:textId="77777777" w:rsidR="00497EA9" w:rsidRDefault="00497EA9" w:rsidP="002934D5">
      <w:pPr>
        <w:spacing w:after="0" w:line="240" w:lineRule="auto"/>
        <w:ind w:left="1276" w:right="136" w:hanging="1276"/>
        <w:jc w:val="both"/>
        <w:rPr>
          <w:rFonts w:cstheme="minorHAnsi"/>
          <w:b/>
          <w:sz w:val="24"/>
          <w:szCs w:val="24"/>
        </w:rPr>
      </w:pPr>
    </w:p>
    <w:p w14:paraId="42365122" w14:textId="61ED67FC" w:rsidR="007D2ADA" w:rsidRPr="002934D5" w:rsidRDefault="007D2ADA" w:rsidP="002934D5">
      <w:pPr>
        <w:spacing w:after="0" w:line="240" w:lineRule="auto"/>
        <w:ind w:left="1276" w:right="13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3.1.5.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Do posúdenia návrhu a schválenia študijného programu sú </w:t>
      </w:r>
      <w:r w:rsidRPr="002934D5">
        <w:rPr>
          <w:rFonts w:cstheme="minorHAnsi"/>
          <w:b/>
          <w:sz w:val="24"/>
          <w:szCs w:val="24"/>
        </w:rPr>
        <w:t>zapojení študenti, zamestnávatelia a ďalšie zainteresované strany</w:t>
      </w:r>
      <w:r w:rsidRPr="002934D5">
        <w:rPr>
          <w:rFonts w:cstheme="minorHAnsi"/>
          <w:sz w:val="24"/>
          <w:szCs w:val="24"/>
        </w:rPr>
        <w:t>.</w:t>
      </w:r>
    </w:p>
    <w:p w14:paraId="61459AE7" w14:textId="77777777" w:rsidR="00D30F2B" w:rsidRDefault="007D2ADA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0465253"/>
          <w:placeholder>
            <w:docPart w:val="3384D89BFCC945288D22B124B1E707A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1030073" w14:textId="4B2B9024" w:rsidR="007D2ADA" w:rsidRPr="00D30F2B" w:rsidRDefault="007D2ADA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507FD9" w:rsidRPr="00D30F2B">
        <w:rPr>
          <w:rFonts w:cstheme="minorHAnsi"/>
          <w:sz w:val="24"/>
          <w:szCs w:val="24"/>
        </w:rPr>
        <w:t xml:space="preserve">Menovaní </w:t>
      </w:r>
      <w:proofErr w:type="spellStart"/>
      <w:r w:rsidR="00507FD9" w:rsidRPr="00D30F2B">
        <w:rPr>
          <w:rFonts w:cstheme="minorHAnsi"/>
          <w:sz w:val="24"/>
          <w:szCs w:val="24"/>
        </w:rPr>
        <w:t>stakeholderi</w:t>
      </w:r>
      <w:proofErr w:type="spellEnd"/>
      <w:r w:rsidR="00507FD9" w:rsidRPr="00D30F2B">
        <w:rPr>
          <w:rFonts w:cstheme="minorHAnsi"/>
          <w:sz w:val="24"/>
          <w:szCs w:val="24"/>
        </w:rPr>
        <w:t xml:space="preserve"> sú zapojení.</w:t>
      </w:r>
      <w:r w:rsidR="00497EA9" w:rsidRPr="00D30F2B">
        <w:rPr>
          <w:rFonts w:cstheme="minorHAnsi"/>
          <w:sz w:val="24"/>
          <w:szCs w:val="24"/>
        </w:rPr>
        <w:t xml:space="preserve"> Je to uvedené </w:t>
      </w:r>
      <w:proofErr w:type="spellStart"/>
      <w:r w:rsidR="00497EA9" w:rsidRPr="00D30F2B">
        <w:rPr>
          <w:rFonts w:cstheme="minorHAnsi"/>
          <w:sz w:val="24"/>
          <w:szCs w:val="24"/>
        </w:rPr>
        <w:t>vyščšie</w:t>
      </w:r>
      <w:proofErr w:type="spellEnd"/>
      <w:r w:rsidR="00497EA9" w:rsidRPr="00D30F2B">
        <w:rPr>
          <w:rFonts w:cstheme="minorHAnsi"/>
          <w:sz w:val="24"/>
          <w:szCs w:val="24"/>
        </w:rPr>
        <w:t>.</w:t>
      </w:r>
    </w:p>
    <w:p w14:paraId="4559D47A" w14:textId="77777777" w:rsidR="00497EA9" w:rsidRPr="002934D5" w:rsidRDefault="00497EA9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B34EF2F" w14:textId="77777777" w:rsidR="007A6303" w:rsidRPr="002934D5" w:rsidRDefault="007A6303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1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4. Kritériá na vyhodnocovanie štandardu SP 4 Učenie sa, vyučovanie a hodnotenie orientované na študenta (čl. 4 štandardov pre študijný</w:t>
      </w:r>
      <w:r w:rsidRPr="002934D5">
        <w:rPr>
          <w:rFonts w:cstheme="minorHAnsi"/>
          <w:b/>
          <w:bCs/>
          <w:spacing w:val="-6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program)</w:t>
      </w:r>
    </w:p>
    <w:p w14:paraId="08C8826B" w14:textId="77777777" w:rsidR="007A6303" w:rsidRPr="002934D5" w:rsidRDefault="007A6303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0F3FFA06" w14:textId="77777777" w:rsidR="007A6303" w:rsidRPr="002934D5" w:rsidRDefault="007A6303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Pravidlá, formy a metódy vyučovania, učenia sa a hodnotenia študijných výsledkov v študijnom programe </w:t>
      </w:r>
      <w:r w:rsidRPr="002934D5">
        <w:rPr>
          <w:rFonts w:cstheme="minorHAnsi"/>
          <w:b/>
          <w:sz w:val="24"/>
          <w:szCs w:val="24"/>
        </w:rPr>
        <w:t>umožňujú dosahovanie výstupov vzdelávania</w:t>
      </w:r>
      <w:r w:rsidRPr="002934D5">
        <w:rPr>
          <w:rFonts w:cstheme="minorHAnsi"/>
          <w:sz w:val="24"/>
          <w:szCs w:val="24"/>
        </w:rPr>
        <w:t>.</w:t>
      </w:r>
    </w:p>
    <w:p w14:paraId="24675FAB" w14:textId="77777777" w:rsidR="007A6303" w:rsidRPr="002934D5" w:rsidRDefault="007A63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391891"/>
          <w:placeholder>
            <w:docPart w:val="EEF732B1978045D09AB66DF0A0FD84A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CCDF266" w14:textId="5951E0E3" w:rsidR="007D2ADA" w:rsidRPr="002934D5" w:rsidRDefault="007A6303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492964" w:rsidRPr="002934D5">
        <w:rPr>
          <w:rFonts w:asciiTheme="minorHAnsi" w:hAnsiTheme="minorHAnsi" w:cstheme="minorHAnsi"/>
          <w:b/>
        </w:rPr>
        <w:t xml:space="preserve"> </w:t>
      </w:r>
      <w:r w:rsidR="00497EA9">
        <w:rPr>
          <w:rFonts w:asciiTheme="minorHAnsi" w:hAnsiTheme="minorHAnsi" w:cstheme="minorHAnsi"/>
          <w:b/>
        </w:rPr>
        <w:t xml:space="preserve">  </w:t>
      </w:r>
      <w:r w:rsidR="00492964" w:rsidRPr="002934D5">
        <w:rPr>
          <w:rFonts w:asciiTheme="minorHAnsi" w:hAnsiTheme="minorHAnsi" w:cstheme="minorHAnsi"/>
        </w:rPr>
        <w:t xml:space="preserve">Metódy vyučovania aj hodnotenia </w:t>
      </w:r>
      <w:r w:rsidR="00CF0B80" w:rsidRPr="002934D5">
        <w:rPr>
          <w:rFonts w:asciiTheme="minorHAnsi" w:hAnsiTheme="minorHAnsi" w:cstheme="minorHAnsi"/>
        </w:rPr>
        <w:t>umožňujú dosiahnuť predpokladané výstupy vzdelávania</w:t>
      </w:r>
      <w:r w:rsidR="007C7B73" w:rsidRPr="002934D5">
        <w:rPr>
          <w:rFonts w:asciiTheme="minorHAnsi" w:hAnsiTheme="minorHAnsi" w:cstheme="minorHAnsi"/>
        </w:rPr>
        <w:t>.</w:t>
      </w:r>
    </w:p>
    <w:p w14:paraId="73D8ED45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4137570" w14:textId="77777777" w:rsidR="00001A1B" w:rsidRPr="002934D5" w:rsidRDefault="00001A1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4.2.1.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Je umožnená </w:t>
      </w:r>
      <w:r w:rsidRPr="002934D5">
        <w:rPr>
          <w:rFonts w:cstheme="minorHAnsi"/>
          <w:b/>
          <w:sz w:val="24"/>
          <w:szCs w:val="24"/>
        </w:rPr>
        <w:t xml:space="preserve">flexibilita trajektórií učenia sa </w:t>
      </w:r>
      <w:r w:rsidRPr="002934D5">
        <w:rPr>
          <w:rFonts w:cstheme="minorHAnsi"/>
          <w:sz w:val="24"/>
          <w:szCs w:val="24"/>
        </w:rPr>
        <w:t>a dosahovania výstupov</w:t>
      </w:r>
      <w:r w:rsidRPr="002934D5">
        <w:rPr>
          <w:rFonts w:cstheme="minorHAnsi"/>
          <w:spacing w:val="-22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vzdelávania.</w:t>
      </w:r>
    </w:p>
    <w:p w14:paraId="598D2FD0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07851862"/>
          <w:placeholder>
            <w:docPart w:val="BD260744D4E741A297DD271ED65E85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8702E82" w14:textId="62AD99D5" w:rsidR="00001A1B" w:rsidRPr="002934D5" w:rsidRDefault="00001A1B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497EA9">
        <w:rPr>
          <w:rFonts w:asciiTheme="minorHAnsi" w:hAnsiTheme="minorHAnsi" w:cstheme="minorHAnsi"/>
          <w:b/>
        </w:rPr>
        <w:t xml:space="preserve"> </w:t>
      </w:r>
      <w:r w:rsidR="00CF0B80" w:rsidRPr="002934D5">
        <w:rPr>
          <w:rFonts w:asciiTheme="minorHAnsi" w:hAnsiTheme="minorHAnsi" w:cstheme="minorHAnsi"/>
        </w:rPr>
        <w:t xml:space="preserve">Keďže škola disponuje </w:t>
      </w:r>
      <w:r w:rsidR="005C7FCF" w:rsidRPr="002934D5">
        <w:rPr>
          <w:rFonts w:asciiTheme="minorHAnsi" w:hAnsiTheme="minorHAnsi" w:cstheme="minorHAnsi"/>
        </w:rPr>
        <w:t>kreditovým systémom, v súvislosti s tým je zaručená možnosť výberu trajektórie štúdia.</w:t>
      </w:r>
    </w:p>
    <w:p w14:paraId="22B4F2F1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12D8C67E" w14:textId="77777777" w:rsidR="00001A1B" w:rsidRPr="002934D5" w:rsidRDefault="00001A1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4.2.2.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umožňuje zodpovedajúce vzdelávanie </w:t>
      </w:r>
      <w:r w:rsidRPr="002934D5">
        <w:rPr>
          <w:rFonts w:cstheme="minorHAnsi"/>
          <w:b/>
          <w:sz w:val="24"/>
          <w:szCs w:val="24"/>
        </w:rPr>
        <w:t>sa mimo vysokej školy</w:t>
      </w:r>
      <w:r w:rsidRPr="002934D5">
        <w:rPr>
          <w:rFonts w:cstheme="minorHAnsi"/>
          <w:b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 domácich a zahraničných inštitúciách, najmä prostredníctvom podpory mobilít.</w:t>
      </w:r>
    </w:p>
    <w:p w14:paraId="2143996E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06592188"/>
          <w:placeholder>
            <w:docPart w:val="0ECDD3E4C6CE4F6D84BEA1986A97F6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961D9A4" w14:textId="5D597B77" w:rsidR="009661FA" w:rsidRPr="002934D5" w:rsidRDefault="00001A1B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Pr="002934D5">
        <w:rPr>
          <w:rFonts w:asciiTheme="minorHAnsi" w:hAnsiTheme="minorHAnsi" w:cstheme="minorHAnsi"/>
        </w:rPr>
        <w:t xml:space="preserve">: </w:t>
      </w:r>
      <w:r w:rsidR="002536A6" w:rsidRPr="002934D5">
        <w:rPr>
          <w:rFonts w:asciiTheme="minorHAnsi" w:hAnsiTheme="minorHAnsi" w:cstheme="minorHAnsi"/>
        </w:rPr>
        <w:t xml:space="preserve"> </w:t>
      </w:r>
      <w:r w:rsidR="00497EA9">
        <w:rPr>
          <w:rFonts w:asciiTheme="minorHAnsi" w:hAnsiTheme="minorHAnsi" w:cstheme="minorHAnsi"/>
        </w:rPr>
        <w:t xml:space="preserve">  </w:t>
      </w:r>
      <w:r w:rsidR="005C7FCF" w:rsidRPr="002934D5">
        <w:rPr>
          <w:rFonts w:asciiTheme="minorHAnsi" w:hAnsiTheme="minorHAnsi" w:cstheme="minorHAnsi"/>
        </w:rPr>
        <w:t>Na to má škola zapojenie do Era</w:t>
      </w:r>
      <w:r w:rsidR="002934D5" w:rsidRPr="002934D5">
        <w:rPr>
          <w:rFonts w:asciiTheme="minorHAnsi" w:hAnsiTheme="minorHAnsi" w:cstheme="minorHAnsi"/>
        </w:rPr>
        <w:t>s</w:t>
      </w:r>
      <w:r w:rsidR="005C7FCF" w:rsidRPr="002934D5">
        <w:rPr>
          <w:rFonts w:asciiTheme="minorHAnsi" w:hAnsiTheme="minorHAnsi" w:cstheme="minorHAnsi"/>
        </w:rPr>
        <w:t>mus</w:t>
      </w:r>
      <w:r w:rsidR="002934D5" w:rsidRPr="002934D5">
        <w:rPr>
          <w:rFonts w:asciiTheme="minorHAnsi" w:hAnsiTheme="minorHAnsi" w:cstheme="minorHAnsi"/>
        </w:rPr>
        <w:t>+</w:t>
      </w:r>
      <w:r w:rsidR="005C7FCF" w:rsidRPr="002934D5">
        <w:rPr>
          <w:rFonts w:asciiTheme="minorHAnsi" w:hAnsiTheme="minorHAnsi" w:cstheme="minorHAnsi"/>
        </w:rPr>
        <w:t>.</w:t>
      </w:r>
    </w:p>
    <w:p w14:paraId="6B8DFFDE" w14:textId="77777777" w:rsidR="00497EA9" w:rsidRDefault="00497EA9" w:rsidP="002934D5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79E749C2" w14:textId="38F35EF0" w:rsidR="009661FA" w:rsidRPr="00CC69B8" w:rsidRDefault="009661FA" w:rsidP="002934D5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4.2.3.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Výsledky vzdelávania </w:t>
      </w:r>
      <w:r w:rsidRPr="002934D5">
        <w:rPr>
          <w:rFonts w:cstheme="minorHAnsi"/>
          <w:b/>
          <w:sz w:val="24"/>
          <w:szCs w:val="24"/>
        </w:rPr>
        <w:t xml:space="preserve">sa mimo vysokej školy </w:t>
      </w:r>
      <w:r w:rsidRPr="002934D5">
        <w:rPr>
          <w:rFonts w:cstheme="minorHAnsi"/>
          <w:sz w:val="24"/>
          <w:szCs w:val="24"/>
        </w:rPr>
        <w:t xml:space="preserve">v domácich a zahraničných </w:t>
      </w:r>
      <w:r w:rsidRPr="00CC69B8">
        <w:rPr>
          <w:rFonts w:cstheme="minorHAnsi"/>
          <w:sz w:val="24"/>
          <w:szCs w:val="24"/>
        </w:rPr>
        <w:t>inštitúciách sú uznávané vysokou školou.</w:t>
      </w:r>
    </w:p>
    <w:p w14:paraId="390587DF" w14:textId="77777777" w:rsidR="009661FA" w:rsidRPr="00CC69B8" w:rsidRDefault="009661FA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23030942"/>
          <w:placeholder>
            <w:docPart w:val="46E93DE0AC5C4E2D924DFA324A29A2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43A3B2C" w14:textId="50D0B05D" w:rsidR="009661FA" w:rsidRPr="00CC69B8" w:rsidRDefault="009661FA" w:rsidP="00CC69B8">
      <w:pPr>
        <w:spacing w:after="0" w:line="240" w:lineRule="auto"/>
        <w:ind w:left="1276" w:hanging="1276"/>
        <w:contextualSpacing/>
        <w:jc w:val="both"/>
        <w:rPr>
          <w:rFonts w:cstheme="minorHAnsi"/>
          <w:b/>
          <w:bCs/>
          <w:sz w:val="24"/>
          <w:szCs w:val="24"/>
          <w:u w:val="single"/>
          <w:lang w:eastAsia="sk-SK"/>
        </w:rPr>
      </w:pPr>
      <w:r w:rsidRPr="00CC69B8">
        <w:rPr>
          <w:rFonts w:cstheme="minorHAnsi"/>
          <w:b/>
          <w:sz w:val="24"/>
          <w:szCs w:val="24"/>
        </w:rPr>
        <w:t>Komentár:</w:t>
      </w:r>
      <w:r w:rsidR="00F31BEE" w:rsidRPr="00CC69B8">
        <w:rPr>
          <w:rFonts w:cstheme="minorHAnsi"/>
          <w:b/>
          <w:sz w:val="24"/>
          <w:szCs w:val="24"/>
        </w:rPr>
        <w:t xml:space="preserve"> </w:t>
      </w:r>
      <w:r w:rsidR="00CC69B8" w:rsidRPr="00CC69B8">
        <w:rPr>
          <w:rFonts w:cstheme="minorHAnsi"/>
          <w:b/>
          <w:sz w:val="24"/>
          <w:szCs w:val="24"/>
        </w:rPr>
        <w:t xml:space="preserve">  </w:t>
      </w:r>
      <w:r w:rsidR="005C7FCF" w:rsidRPr="00CC69B8">
        <w:rPr>
          <w:rFonts w:cstheme="minorHAnsi"/>
          <w:sz w:val="24"/>
          <w:szCs w:val="24"/>
        </w:rPr>
        <w:t>Hovoria o tom dokumenty:</w:t>
      </w:r>
      <w:r w:rsidR="005C7FCF" w:rsidRPr="00CC69B8">
        <w:rPr>
          <w:rFonts w:cstheme="minorHAnsi"/>
          <w:b/>
          <w:sz w:val="24"/>
          <w:szCs w:val="24"/>
        </w:rPr>
        <w:t xml:space="preserve"> </w:t>
      </w:r>
      <w:hyperlink r:id="rId8" w:history="1"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="001A49A1" w:rsidRPr="00CC69B8">
        <w:rPr>
          <w:rStyle w:val="Hypertextovprepojenie"/>
          <w:rFonts w:cstheme="minorHAnsi"/>
          <w:b/>
          <w:bCs/>
          <w:color w:val="auto"/>
          <w:sz w:val="24"/>
          <w:szCs w:val="24"/>
          <w:lang w:eastAsia="sk-SK"/>
        </w:rPr>
        <w:t xml:space="preserve"> </w:t>
      </w:r>
      <w:r w:rsidR="001A49A1" w:rsidRPr="00CC69B8">
        <w:rPr>
          <w:rFonts w:cstheme="minorHAnsi"/>
          <w:sz w:val="24"/>
          <w:szCs w:val="24"/>
          <w:lang w:eastAsia="sk-SK"/>
        </w:rPr>
        <w:t xml:space="preserve">(čl. 10, 13, 15, 16); </w:t>
      </w:r>
      <w:hyperlink r:id="rId9" w:history="1">
        <w:r w:rsidR="001A49A1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Smernica č. </w:t>
        </w:r>
        <w:r w:rsidR="00535F5C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3</w:t>
        </w:r>
        <w:r w:rsidR="001A49A1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/20</w:t>
        </w:r>
        <w:r w:rsidR="00CC69B8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25</w:t>
        </w:r>
        <w:r w:rsidR="001A49A1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 </w:t>
        </w:r>
        <w:r w:rsidR="00CC69B8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Vysokej školy technickej a ekonomickej v Prešove o </w:t>
        </w:r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</w:rPr>
          <w:t>r</w:t>
        </w:r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</w:rPr>
          <w:t>ealizáci</w:t>
        </w:r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</w:rPr>
          <w:t xml:space="preserve">i </w:t>
        </w:r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</w:rPr>
          <w:t>programu Erasmus+</w:t>
        </w:r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</w:rPr>
          <w:t>.</w:t>
        </w:r>
      </w:hyperlink>
    </w:p>
    <w:p w14:paraId="68FCD38F" w14:textId="77777777" w:rsidR="00E43EC1" w:rsidRPr="002934D5" w:rsidRDefault="00E43EC1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</w:pPr>
    </w:p>
    <w:p w14:paraId="464D0737" w14:textId="77777777" w:rsidR="00E43EC1" w:rsidRPr="002934D5" w:rsidRDefault="00E43EC1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4.3.1.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Používané formy a metódy vyučovania, učenia sa a hodnotenia študijných výsledkov stimulujú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študentov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prijímať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aktívnu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rolu</w:t>
      </w:r>
      <w:r w:rsidRPr="002934D5">
        <w:rPr>
          <w:rFonts w:cstheme="minorHAnsi"/>
          <w:b/>
          <w:spacing w:val="-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procese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učenia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sa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rozvoji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akademickej kariéry.</w:t>
      </w:r>
    </w:p>
    <w:p w14:paraId="141AA2E6" w14:textId="77777777" w:rsidR="00E43EC1" w:rsidRPr="002934D5" w:rsidRDefault="00E43EC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18408041"/>
          <w:placeholder>
            <w:docPart w:val="C43A2B7E5D9A4F48B9AEC9D28433A43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CE803D5" w14:textId="77777777" w:rsidR="00E43EC1" w:rsidRPr="002934D5" w:rsidRDefault="00E43EC1" w:rsidP="00D30F2B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FF40FD" w:rsidRPr="002934D5">
        <w:rPr>
          <w:rFonts w:asciiTheme="minorHAnsi" w:hAnsiTheme="minorHAnsi" w:cstheme="minorHAnsi"/>
          <w:b/>
        </w:rPr>
        <w:t xml:space="preserve"> </w:t>
      </w:r>
      <w:r w:rsidR="005C7FCF" w:rsidRPr="002934D5">
        <w:rPr>
          <w:rFonts w:asciiTheme="minorHAnsi" w:hAnsiTheme="minorHAnsi" w:cstheme="minorHAnsi"/>
        </w:rPr>
        <w:t>Študenti môžu vystupovať na seminároch, ako aj na študentských vedeckých konferenciách.</w:t>
      </w:r>
    </w:p>
    <w:p w14:paraId="0AD8F4E7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BE7D7A6" w14:textId="1D060420" w:rsidR="00E43EC1" w:rsidRPr="002934D5" w:rsidRDefault="00E43EC1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4.3.2.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Študenti sú </w:t>
      </w:r>
      <w:r w:rsidRPr="002934D5">
        <w:rPr>
          <w:rFonts w:cstheme="minorHAnsi"/>
          <w:b/>
          <w:sz w:val="24"/>
          <w:szCs w:val="24"/>
        </w:rPr>
        <w:t xml:space="preserve">zapájaní do tvorivých činností vysokej školy </w:t>
      </w:r>
      <w:r w:rsidRPr="002934D5">
        <w:rPr>
          <w:rFonts w:cstheme="minorHAnsi"/>
          <w:sz w:val="24"/>
          <w:szCs w:val="24"/>
        </w:rPr>
        <w:t>primerane vo vzťahu k výstupom vzdelávania a úrovni kvalifikačného rámca študijného programu.</w:t>
      </w:r>
    </w:p>
    <w:p w14:paraId="4BC26348" w14:textId="77777777" w:rsidR="00D30F2B" w:rsidRDefault="00E43EC1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60742480"/>
          <w:placeholder>
            <w:docPart w:val="31018F76F1ED4BA5AAEDECAEE75B3A8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B769183" w14:textId="1D4A7049" w:rsidR="00BC0250" w:rsidRPr="00D30F2B" w:rsidRDefault="00E43EC1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5C7FCF" w:rsidRPr="00D30F2B">
        <w:rPr>
          <w:rFonts w:cstheme="minorHAnsi"/>
          <w:sz w:val="24"/>
          <w:szCs w:val="24"/>
        </w:rPr>
        <w:t>Jestvujú na to príležitosti, ako študentské vedecké konferencie a podobne.</w:t>
      </w:r>
    </w:p>
    <w:p w14:paraId="3EA58BAA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EB92C53" w14:textId="4037FB03" w:rsidR="00BC0250" w:rsidRPr="002934D5" w:rsidRDefault="00BC0250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4.4.1.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rámci študijného programu je </w:t>
      </w:r>
      <w:r w:rsidRPr="002934D5">
        <w:rPr>
          <w:rFonts w:cstheme="minorHAnsi"/>
          <w:b/>
          <w:sz w:val="24"/>
          <w:szCs w:val="24"/>
        </w:rPr>
        <w:t xml:space="preserve">posilňovaný zmysel pre autonómiu, samostatnosť </w:t>
      </w:r>
      <w:r w:rsidRPr="002934D5">
        <w:rPr>
          <w:rFonts w:cstheme="minorHAnsi"/>
          <w:sz w:val="24"/>
          <w:szCs w:val="24"/>
        </w:rPr>
        <w:t>a sebahodnotenie.</w:t>
      </w:r>
    </w:p>
    <w:p w14:paraId="30E64EE9" w14:textId="77777777" w:rsidR="00BC0250" w:rsidRPr="002934D5" w:rsidRDefault="00BC025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6851712"/>
          <w:placeholder>
            <w:docPart w:val="543727E39DB14CE7A98E3E80DEE8510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E6E038F" w14:textId="6551AD9B" w:rsidR="00A4006C" w:rsidRPr="002934D5" w:rsidRDefault="00BC0250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</w:t>
      </w:r>
      <w:r w:rsidR="005C7FCF" w:rsidRPr="002934D5">
        <w:rPr>
          <w:rFonts w:asciiTheme="minorHAnsi" w:hAnsiTheme="minorHAnsi" w:cstheme="minorHAnsi"/>
        </w:rPr>
        <w:t>Takýto zmysel je posilňovaný už samotným prístupom vyučujúcich.</w:t>
      </w:r>
    </w:p>
    <w:p w14:paraId="45FAFCD6" w14:textId="77777777" w:rsidR="00504307" w:rsidRDefault="00504307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D8B404B" w14:textId="4373A12C" w:rsidR="00A4006C" w:rsidRPr="002934D5" w:rsidRDefault="00A4006C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4.4.2.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Študentom je poskytované </w:t>
      </w:r>
      <w:r w:rsidRPr="002934D5">
        <w:rPr>
          <w:rFonts w:cstheme="minorHAnsi"/>
          <w:b/>
          <w:sz w:val="24"/>
          <w:szCs w:val="24"/>
        </w:rPr>
        <w:t xml:space="preserve">primerané vedenie a podpora učiteľov </w:t>
      </w:r>
      <w:r w:rsidRPr="002934D5">
        <w:rPr>
          <w:rFonts w:cstheme="minorHAnsi"/>
          <w:sz w:val="24"/>
          <w:szCs w:val="24"/>
        </w:rPr>
        <w:t>založená na vzájomnom rešpekte a úcte.</w:t>
      </w:r>
    </w:p>
    <w:p w14:paraId="522E51B1" w14:textId="77777777" w:rsidR="00A4006C" w:rsidRPr="002934D5" w:rsidRDefault="00A4006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861898"/>
          <w:placeholder>
            <w:docPart w:val="79416D8F21634E58A3805F4E92814A9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600C1F9" w14:textId="102C3257" w:rsidR="00162950" w:rsidRPr="002934D5" w:rsidRDefault="00A4006C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 </w:t>
      </w:r>
      <w:r w:rsidR="005C7FCF" w:rsidRPr="002934D5">
        <w:rPr>
          <w:rFonts w:asciiTheme="minorHAnsi" w:hAnsiTheme="minorHAnsi" w:cstheme="minorHAnsi"/>
        </w:rPr>
        <w:t>Je to implicitne prítomné v rámci vyučovacieho procesu.</w:t>
      </w:r>
    </w:p>
    <w:p w14:paraId="66083118" w14:textId="77777777" w:rsidR="00504307" w:rsidRDefault="00504307" w:rsidP="002934D5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761E6304" w14:textId="48C26E24" w:rsidR="00162950" w:rsidRPr="002934D5" w:rsidRDefault="00162950" w:rsidP="002934D5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4.5.1.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je uskutočňovaný spôsobom, ktorý posilňuje </w:t>
      </w:r>
      <w:r w:rsidRPr="002934D5">
        <w:rPr>
          <w:rFonts w:cstheme="minorHAnsi"/>
          <w:b/>
          <w:sz w:val="24"/>
          <w:szCs w:val="24"/>
        </w:rPr>
        <w:t>vnútornú motiváciu študentov neustále sa zdokonaľovať</w:t>
      </w:r>
      <w:r w:rsidRPr="002934D5">
        <w:rPr>
          <w:rFonts w:cstheme="minorHAnsi"/>
          <w:sz w:val="24"/>
          <w:szCs w:val="24"/>
        </w:rPr>
        <w:t>.</w:t>
      </w:r>
    </w:p>
    <w:p w14:paraId="06C9906F" w14:textId="77777777" w:rsidR="00162950" w:rsidRPr="002934D5" w:rsidRDefault="0016295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25822566"/>
          <w:placeholder>
            <w:docPart w:val="DE86E76AA6264130AF5B1CD76CEDA5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DB6AF16" w14:textId="36069D52" w:rsidR="0031767A" w:rsidRPr="002934D5" w:rsidRDefault="00162950" w:rsidP="00504307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C72A72" w:rsidRPr="002934D5">
        <w:rPr>
          <w:rFonts w:asciiTheme="minorHAnsi" w:hAnsiTheme="minorHAnsi" w:cstheme="minorHAnsi"/>
          <w:b/>
        </w:rPr>
        <w:t xml:space="preserve"> </w:t>
      </w:r>
      <w:r w:rsidR="00504307">
        <w:rPr>
          <w:rFonts w:asciiTheme="minorHAnsi" w:hAnsiTheme="minorHAnsi" w:cstheme="minorHAnsi"/>
          <w:b/>
        </w:rPr>
        <w:tab/>
      </w:r>
      <w:r w:rsidR="00D51277" w:rsidRPr="002934D5">
        <w:rPr>
          <w:rFonts w:asciiTheme="minorHAnsi" w:hAnsiTheme="minorHAnsi" w:cstheme="minorHAnsi"/>
        </w:rPr>
        <w:t>Vyučujúci v rámci programu podporujú študentov k sebazdokonaľovaniu</w:t>
      </w:r>
      <w:r w:rsidR="00C72A72" w:rsidRPr="002934D5">
        <w:rPr>
          <w:rFonts w:asciiTheme="minorHAnsi" w:hAnsiTheme="minorHAnsi" w:cstheme="minorHAnsi"/>
        </w:rPr>
        <w:t>.</w:t>
      </w:r>
      <w:r w:rsidR="00D51277" w:rsidRPr="002934D5">
        <w:rPr>
          <w:rFonts w:asciiTheme="minorHAnsi" w:hAnsiTheme="minorHAnsi" w:cstheme="minorHAnsi"/>
        </w:rPr>
        <w:t xml:space="preserve"> Program stojí na nabaľovaní vedomostí a kompetencií.</w:t>
      </w:r>
    </w:p>
    <w:p w14:paraId="6467EB1B" w14:textId="77777777" w:rsidR="0031767A" w:rsidRPr="002934D5" w:rsidRDefault="0031767A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4.5.2.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je uskutočňovaný spôsobom, ktorý vedie k dodržiavaniu </w:t>
      </w:r>
      <w:r w:rsidRPr="002934D5">
        <w:rPr>
          <w:rFonts w:cstheme="minorHAnsi"/>
          <w:b/>
          <w:sz w:val="24"/>
          <w:szCs w:val="24"/>
        </w:rPr>
        <w:t>princípov akademickej etiky a profesijnej etiky</w:t>
      </w:r>
      <w:r w:rsidRPr="002934D5">
        <w:rPr>
          <w:rFonts w:cstheme="minorHAnsi"/>
          <w:sz w:val="24"/>
          <w:szCs w:val="24"/>
        </w:rPr>
        <w:t>, ak ide o profesijne orientovaný bakalársky študijný program.</w:t>
      </w:r>
    </w:p>
    <w:p w14:paraId="6ABD5CA2" w14:textId="77777777" w:rsidR="00D30F2B" w:rsidRDefault="0031767A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226266337"/>
          <w:placeholder>
            <w:docPart w:val="4081D79438054E848ACA2A1E069BF6D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3A397D" w14:textId="0333868C" w:rsidR="009658CF" w:rsidRPr="00D30F2B" w:rsidRDefault="0031767A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D51277" w:rsidRPr="00D30F2B">
        <w:rPr>
          <w:rFonts w:cstheme="minorHAnsi"/>
          <w:sz w:val="24"/>
          <w:szCs w:val="24"/>
        </w:rPr>
        <w:t>Dodržiavanie akademickej i profesijnej etiky je od študentov vyžadované, vyučujúci ich vedú týmto smerom.</w:t>
      </w:r>
    </w:p>
    <w:p w14:paraId="1F116879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29BC4B9A" w14:textId="36CE2FED" w:rsidR="009658CF" w:rsidRPr="00CC69B8" w:rsidRDefault="009658CF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4.6.1.</w:t>
      </w:r>
      <w:r w:rsidRPr="002934D5">
        <w:rPr>
          <w:rFonts w:cstheme="minorHAnsi"/>
          <w:b/>
          <w:sz w:val="24"/>
          <w:szCs w:val="24"/>
        </w:rPr>
        <w:tab/>
      </w:r>
      <w:r w:rsidRPr="00CC69B8">
        <w:rPr>
          <w:rFonts w:cstheme="minorHAnsi"/>
          <w:sz w:val="24"/>
          <w:szCs w:val="24"/>
        </w:rPr>
        <w:t>Študijný</w:t>
      </w:r>
      <w:r w:rsidRPr="00CC69B8">
        <w:rPr>
          <w:rFonts w:cstheme="minorHAnsi"/>
          <w:spacing w:val="27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program</w:t>
      </w:r>
      <w:r w:rsidRPr="00CC69B8">
        <w:rPr>
          <w:rFonts w:cstheme="minorHAnsi"/>
          <w:spacing w:val="25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má</w:t>
      </w:r>
      <w:r w:rsidRPr="00CC69B8">
        <w:rPr>
          <w:rFonts w:cstheme="minorHAnsi"/>
          <w:spacing w:val="23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stanovené</w:t>
      </w:r>
      <w:r w:rsidRPr="00CC69B8">
        <w:rPr>
          <w:rFonts w:cstheme="minorHAnsi"/>
          <w:spacing w:val="26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a</w:t>
      </w:r>
      <w:r w:rsidRPr="00CC69B8">
        <w:rPr>
          <w:rFonts w:cstheme="minorHAnsi"/>
          <w:spacing w:val="23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vopred</w:t>
      </w:r>
      <w:r w:rsidRPr="00CC69B8">
        <w:rPr>
          <w:rFonts w:cstheme="minorHAnsi"/>
          <w:spacing w:val="27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zverejnené</w:t>
      </w:r>
      <w:r w:rsidRPr="00CC69B8">
        <w:rPr>
          <w:rFonts w:cstheme="minorHAnsi"/>
          <w:b/>
          <w:spacing w:val="25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pravidlá,</w:t>
      </w:r>
      <w:r w:rsidRPr="00CC69B8">
        <w:rPr>
          <w:rFonts w:cstheme="minorHAnsi"/>
          <w:b/>
          <w:spacing w:val="27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kritériá</w:t>
      </w:r>
      <w:r w:rsidRPr="00CC69B8">
        <w:rPr>
          <w:rFonts w:cstheme="minorHAnsi"/>
          <w:b/>
          <w:spacing w:val="25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a</w:t>
      </w:r>
      <w:r w:rsidRPr="00CC69B8">
        <w:rPr>
          <w:rFonts w:cstheme="minorHAnsi"/>
          <w:b/>
          <w:spacing w:val="23"/>
          <w:sz w:val="24"/>
          <w:szCs w:val="24"/>
        </w:rPr>
        <w:t> </w:t>
      </w:r>
      <w:r w:rsidRPr="00CC69B8">
        <w:rPr>
          <w:rFonts w:cstheme="minorHAnsi"/>
          <w:b/>
          <w:sz w:val="24"/>
          <w:szCs w:val="24"/>
        </w:rPr>
        <w:t xml:space="preserve">metódy hodnotenia </w:t>
      </w:r>
      <w:r w:rsidRPr="00CC69B8">
        <w:rPr>
          <w:rFonts w:cstheme="minorHAnsi"/>
          <w:sz w:val="24"/>
          <w:szCs w:val="24"/>
        </w:rPr>
        <w:t>študijných výsledkov v študijnom programe.</w:t>
      </w:r>
    </w:p>
    <w:p w14:paraId="37AD1F99" w14:textId="77777777" w:rsidR="009658CF" w:rsidRPr="00CC69B8" w:rsidRDefault="009658CF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9842433"/>
          <w:placeholder>
            <w:docPart w:val="77453C465EF74E459373C6B73E423C7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D6B4EEE" w14:textId="5A957473" w:rsidR="009658CF" w:rsidRPr="002934D5" w:rsidRDefault="009658CF" w:rsidP="00CC69B8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Komentár: </w:t>
      </w:r>
      <w:r w:rsidR="00F15B26" w:rsidRPr="00CC69B8">
        <w:rPr>
          <w:rFonts w:cstheme="minorHAnsi"/>
          <w:b/>
          <w:sz w:val="24"/>
          <w:szCs w:val="24"/>
        </w:rPr>
        <w:t xml:space="preserve"> </w:t>
      </w:r>
      <w:r w:rsidR="00CC69B8">
        <w:rPr>
          <w:rFonts w:cstheme="minorHAnsi"/>
          <w:b/>
          <w:sz w:val="24"/>
          <w:szCs w:val="24"/>
        </w:rPr>
        <w:t xml:space="preserve"> </w:t>
      </w:r>
      <w:r w:rsidR="00D51277" w:rsidRPr="00CC69B8">
        <w:rPr>
          <w:rFonts w:cstheme="minorHAnsi"/>
          <w:sz w:val="24"/>
          <w:szCs w:val="24"/>
        </w:rPr>
        <w:t>Pozri:</w:t>
      </w:r>
      <w:r w:rsidR="00D51277" w:rsidRPr="00CC69B8">
        <w:rPr>
          <w:rFonts w:cstheme="minorHAnsi"/>
          <w:b/>
          <w:sz w:val="24"/>
          <w:szCs w:val="24"/>
        </w:rPr>
        <w:t xml:space="preserve"> </w:t>
      </w:r>
      <w:hyperlink r:id="rId10" w:history="1"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="007666CB" w:rsidRPr="002934D5">
        <w:rPr>
          <w:rFonts w:cstheme="minorHAnsi"/>
          <w:sz w:val="24"/>
          <w:szCs w:val="24"/>
        </w:rPr>
        <w:t>.</w:t>
      </w:r>
    </w:p>
    <w:p w14:paraId="48BFFFD7" w14:textId="77777777" w:rsidR="007666CB" w:rsidRPr="002934D5" w:rsidRDefault="007666CB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8C6ACDB" w14:textId="77777777" w:rsidR="007666CB" w:rsidRPr="002934D5" w:rsidRDefault="007666C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4.6.2.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Výsledky hodnotenia sú </w:t>
      </w:r>
      <w:r w:rsidRPr="002934D5">
        <w:rPr>
          <w:rFonts w:cstheme="minorHAnsi"/>
          <w:b/>
          <w:sz w:val="24"/>
          <w:szCs w:val="24"/>
        </w:rPr>
        <w:t>zaznamenané, dokumentované a</w:t>
      </w:r>
      <w:r w:rsidRPr="002934D5">
        <w:rPr>
          <w:rFonts w:cstheme="minorHAnsi"/>
          <w:b/>
          <w:spacing w:val="-2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archivované</w:t>
      </w:r>
      <w:r w:rsidRPr="002934D5">
        <w:rPr>
          <w:rFonts w:cstheme="minorHAnsi"/>
          <w:sz w:val="24"/>
          <w:szCs w:val="24"/>
        </w:rPr>
        <w:t>.</w:t>
      </w:r>
    </w:p>
    <w:p w14:paraId="48E2078E" w14:textId="77777777" w:rsidR="007666CB" w:rsidRPr="002934D5" w:rsidRDefault="007666C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00092715"/>
          <w:placeholder>
            <w:docPart w:val="EA7E1C0B896449A4B0B24453DDA9BF9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2489CB1" w14:textId="2B0301F1" w:rsidR="00421AEC" w:rsidRPr="002934D5" w:rsidRDefault="007666CB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</w:t>
      </w:r>
      <w:r w:rsidR="00D51277" w:rsidRPr="002934D5">
        <w:rPr>
          <w:rFonts w:asciiTheme="minorHAnsi" w:hAnsiTheme="minorHAnsi" w:cstheme="minorHAnsi"/>
        </w:rPr>
        <w:t>Je to tak, jestvujú elektronické i tlačené záznamy.</w:t>
      </w:r>
    </w:p>
    <w:p w14:paraId="60E2ABAA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56AFFE6D" w14:textId="79E1A778" w:rsidR="00421AEC" w:rsidRPr="002934D5" w:rsidRDefault="00421AEC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4.7.1.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Metódy a kritériá hodnotenia sú </w:t>
      </w:r>
      <w:r w:rsidRPr="002934D5">
        <w:rPr>
          <w:rFonts w:cstheme="minorHAnsi"/>
          <w:b/>
          <w:sz w:val="24"/>
          <w:szCs w:val="24"/>
        </w:rPr>
        <w:t>vopred známe a prístupné</w:t>
      </w:r>
      <w:r w:rsidRPr="002934D5">
        <w:rPr>
          <w:rFonts w:cstheme="minorHAnsi"/>
          <w:b/>
          <w:spacing w:val="-1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študentom</w:t>
      </w:r>
      <w:r w:rsidRPr="002934D5">
        <w:rPr>
          <w:rFonts w:cstheme="minorHAnsi"/>
          <w:sz w:val="24"/>
          <w:szCs w:val="24"/>
        </w:rPr>
        <w:t>.</w:t>
      </w:r>
    </w:p>
    <w:p w14:paraId="38C08A6B" w14:textId="77777777" w:rsidR="00421AEC" w:rsidRPr="002934D5" w:rsidRDefault="00421AE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5086876"/>
          <w:placeholder>
            <w:docPart w:val="AE3FFE104FE84936B25640765A3632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D8AF726" w14:textId="6ADA0090" w:rsidR="00421AEC" w:rsidRPr="002934D5" w:rsidRDefault="00421AEC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 </w:t>
      </w:r>
      <w:r w:rsidR="00D51277" w:rsidRPr="002934D5">
        <w:rPr>
          <w:rFonts w:asciiTheme="minorHAnsi" w:hAnsiTheme="minorHAnsi" w:cstheme="minorHAnsi"/>
        </w:rPr>
        <w:t>Kritériá aj metódy sú vopred známe.</w:t>
      </w:r>
    </w:p>
    <w:p w14:paraId="67384332" w14:textId="77777777" w:rsidR="00421AEC" w:rsidRPr="002934D5" w:rsidRDefault="00421AEC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476BF8F" w14:textId="77777777" w:rsidR="00421AEC" w:rsidRPr="002934D5" w:rsidRDefault="00421AEC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4.7.2.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Metódy a kritériá hodnotenia </w:t>
      </w:r>
      <w:r w:rsidRPr="002934D5">
        <w:rPr>
          <w:rFonts w:cstheme="minorHAnsi"/>
          <w:b/>
          <w:sz w:val="24"/>
          <w:szCs w:val="24"/>
        </w:rPr>
        <w:t>sú zahrnuté v jednotlivých častiach</w:t>
      </w:r>
      <w:r w:rsidRPr="002934D5">
        <w:rPr>
          <w:rFonts w:cstheme="minorHAnsi"/>
          <w:sz w:val="24"/>
          <w:szCs w:val="24"/>
        </w:rPr>
        <w:t>/predmetoch/ moduloch programu.</w:t>
      </w:r>
    </w:p>
    <w:p w14:paraId="0A9FCE75" w14:textId="77777777" w:rsidR="00421AEC" w:rsidRPr="002934D5" w:rsidRDefault="00421AE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09588024"/>
          <w:placeholder>
            <w:docPart w:val="09085C143CB04D739F05AD567F1E1DA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FC01B92" w14:textId="77777777" w:rsidR="00421AEC" w:rsidRPr="002934D5" w:rsidRDefault="00421AEC" w:rsidP="00504307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36EFC" w:rsidRPr="002934D5">
        <w:rPr>
          <w:rFonts w:asciiTheme="minorHAnsi" w:hAnsiTheme="minorHAnsi" w:cstheme="minorHAnsi"/>
          <w:b/>
        </w:rPr>
        <w:t xml:space="preserve"> </w:t>
      </w:r>
      <w:r w:rsidR="00D51277" w:rsidRPr="002934D5">
        <w:rPr>
          <w:rFonts w:asciiTheme="minorHAnsi" w:hAnsiTheme="minorHAnsi" w:cstheme="minorHAnsi"/>
        </w:rPr>
        <w:t>Metódy i kritériá sú prítomné v príslušných ustanoveniach a sú pre študentov dostupné.</w:t>
      </w:r>
    </w:p>
    <w:p w14:paraId="77EE8B4C" w14:textId="77777777" w:rsidR="008B50D5" w:rsidRPr="002934D5" w:rsidRDefault="008B50D5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8AD88B7" w14:textId="77777777" w:rsidR="008B50D5" w:rsidRPr="002934D5" w:rsidRDefault="008B50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4.7.3.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Metódy a kritériá hodnotenia </w:t>
      </w:r>
      <w:r w:rsidRPr="002934D5">
        <w:rPr>
          <w:rFonts w:cstheme="minorHAnsi"/>
          <w:b/>
          <w:sz w:val="24"/>
          <w:szCs w:val="24"/>
        </w:rPr>
        <w:t xml:space="preserve">sú vhodné na spravodlivé, konzistentné, transparentné </w:t>
      </w:r>
      <w:r w:rsidRPr="002934D5">
        <w:rPr>
          <w:rFonts w:cstheme="minorHAnsi"/>
          <w:sz w:val="24"/>
          <w:szCs w:val="24"/>
        </w:rPr>
        <w:t>overenie získaných vedomostí, zručností 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spôsobilostí.</w:t>
      </w:r>
    </w:p>
    <w:p w14:paraId="0BCD4893" w14:textId="77777777" w:rsidR="00D30F2B" w:rsidRDefault="008B50D5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00610051"/>
          <w:placeholder>
            <w:docPart w:val="DB846A405340499B802FF3FD7E30CCE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D441DCE" w14:textId="563A0B38" w:rsidR="00421AEC" w:rsidRPr="00D30F2B" w:rsidRDefault="008B50D5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D51277" w:rsidRPr="00D30F2B">
        <w:rPr>
          <w:rFonts w:cstheme="minorHAnsi"/>
          <w:sz w:val="24"/>
          <w:szCs w:val="24"/>
        </w:rPr>
        <w:t>Metódy hodnotenia i kritériá pokladáme za štandardné pre daný stupeň štúdia.</w:t>
      </w:r>
    </w:p>
    <w:p w14:paraId="3EF91E03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9384964" w14:textId="4FAD1B32" w:rsidR="008B50D5" w:rsidRPr="002934D5" w:rsidRDefault="008B50D5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4.8.1.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Hodnotenie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poskytuje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študentom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spoľahlivú</w:t>
      </w:r>
      <w:r w:rsidRPr="002934D5">
        <w:rPr>
          <w:rFonts w:cstheme="minorHAnsi"/>
          <w:b/>
          <w:spacing w:val="-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spätnú</w:t>
      </w:r>
      <w:r w:rsidRPr="002934D5">
        <w:rPr>
          <w:rFonts w:cstheme="minorHAnsi"/>
          <w:b/>
          <w:spacing w:val="-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väzbu</w:t>
      </w:r>
      <w:r w:rsidRPr="002934D5">
        <w:rPr>
          <w:rFonts w:cstheme="minorHAnsi"/>
          <w:b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zistenie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miery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plnenia výstupov vzdelávania.</w:t>
      </w:r>
    </w:p>
    <w:p w14:paraId="0F646E34" w14:textId="77777777" w:rsidR="008B50D5" w:rsidRPr="002934D5" w:rsidRDefault="008B50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540160844"/>
          <w:placeholder>
            <w:docPart w:val="D08BF455E695489DA0D9874999DF860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AE47172" w14:textId="26FD46C8" w:rsidR="00BC0250" w:rsidRPr="002934D5" w:rsidRDefault="008B50D5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D51277" w:rsidRPr="002934D5">
        <w:rPr>
          <w:rFonts w:asciiTheme="minorHAnsi" w:hAnsiTheme="minorHAnsi" w:cstheme="minorHAnsi"/>
          <w:b/>
        </w:rPr>
        <w:t xml:space="preserve"> </w:t>
      </w:r>
      <w:r w:rsidR="00504307">
        <w:rPr>
          <w:rFonts w:asciiTheme="minorHAnsi" w:hAnsiTheme="minorHAnsi" w:cstheme="minorHAnsi"/>
          <w:b/>
        </w:rPr>
        <w:t xml:space="preserve">  </w:t>
      </w:r>
      <w:r w:rsidR="00D51277" w:rsidRPr="002934D5">
        <w:rPr>
          <w:rFonts w:asciiTheme="minorHAnsi" w:hAnsiTheme="minorHAnsi" w:cstheme="minorHAnsi"/>
        </w:rPr>
        <w:t>Spätná väzba pre študentov vo forme hodnotenia je dostatočná</w:t>
      </w:r>
      <w:r w:rsidR="00641270" w:rsidRPr="002934D5">
        <w:rPr>
          <w:rFonts w:asciiTheme="minorHAnsi" w:hAnsiTheme="minorHAnsi" w:cstheme="minorHAnsi"/>
        </w:rPr>
        <w:t>.</w:t>
      </w:r>
    </w:p>
    <w:p w14:paraId="25AC791B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8E0F0DD" w14:textId="5D912E5C" w:rsidR="00B46824" w:rsidRPr="002934D5" w:rsidRDefault="00B46824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4.8.2.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Spätná väzba hodnotenia je v prípade potreby </w:t>
      </w:r>
      <w:r w:rsidRPr="002934D5">
        <w:rPr>
          <w:rFonts w:cstheme="minorHAnsi"/>
          <w:b/>
          <w:sz w:val="24"/>
          <w:szCs w:val="24"/>
        </w:rPr>
        <w:t>spätá s poradenstvom v</w:t>
      </w:r>
      <w:r w:rsidRPr="002934D5">
        <w:rPr>
          <w:rFonts w:cstheme="minorHAnsi"/>
          <w:b/>
          <w:spacing w:val="-15"/>
          <w:sz w:val="24"/>
          <w:szCs w:val="24"/>
        </w:rPr>
        <w:t> </w:t>
      </w:r>
      <w:r w:rsidRPr="002934D5">
        <w:rPr>
          <w:rFonts w:cstheme="minorHAnsi"/>
          <w:b/>
          <w:sz w:val="24"/>
          <w:szCs w:val="24"/>
        </w:rPr>
        <w:t xml:space="preserve">oblasti </w:t>
      </w:r>
      <w:r w:rsidRPr="002934D5">
        <w:rPr>
          <w:rFonts w:cstheme="minorHAnsi"/>
          <w:sz w:val="24"/>
          <w:szCs w:val="24"/>
        </w:rPr>
        <w:t>napredovania v štúdiu</w:t>
      </w:r>
      <w:r w:rsidRPr="002934D5">
        <w:rPr>
          <w:rFonts w:cstheme="minorHAnsi"/>
          <w:b/>
          <w:sz w:val="24"/>
          <w:szCs w:val="24"/>
        </w:rPr>
        <w:t>.</w:t>
      </w:r>
    </w:p>
    <w:p w14:paraId="78852EF1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87541742"/>
          <w:placeholder>
            <w:docPart w:val="6D83D9A789E2408F892B68861540FAB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866B988" w14:textId="2FC6DF45" w:rsidR="00B46824" w:rsidRPr="002934D5" w:rsidRDefault="00B46824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 </w:t>
      </w:r>
      <w:r w:rsidR="00A26952" w:rsidRPr="002934D5">
        <w:rPr>
          <w:rFonts w:asciiTheme="minorHAnsi" w:hAnsiTheme="minorHAnsi" w:cstheme="minorHAnsi"/>
        </w:rPr>
        <w:t>Jestvuje viacero možností, kde študent môže dostať radu zo strany VŠ.</w:t>
      </w:r>
    </w:p>
    <w:p w14:paraId="07E85221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6A3668B" w14:textId="77777777" w:rsidR="00B46824" w:rsidRPr="002934D5" w:rsidRDefault="00B46824" w:rsidP="002934D5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2934D5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4.9.1.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Ak to okolnosti umožňujú, hodnotenie študentov študijného programu</w:t>
      </w:r>
      <w:r w:rsidRPr="002934D5">
        <w:rPr>
          <w:rFonts w:asciiTheme="minorHAnsi" w:hAnsiTheme="minorHAnsi" w:cstheme="minorHAnsi"/>
          <w:spacing w:val="-14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vykonáva viacero učiteľov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75A1E94A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85876716"/>
          <w:placeholder>
            <w:docPart w:val="CC8CC28FD9E04D27A1D9D5C9072FAA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F7FB364" w14:textId="1A254139" w:rsidR="00B46824" w:rsidRPr="002934D5" w:rsidRDefault="00B4682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A26952" w:rsidRPr="002934D5">
        <w:rPr>
          <w:rFonts w:cstheme="minorHAnsi"/>
          <w:sz w:val="24"/>
          <w:szCs w:val="24"/>
        </w:rPr>
        <w:t>Takéto možnosti škola aktualizuje.</w:t>
      </w:r>
    </w:p>
    <w:p w14:paraId="4111F8BE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9805CB3" w14:textId="77777777" w:rsidR="00B46824" w:rsidRPr="002934D5" w:rsidRDefault="00B46824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4.10.1.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Študenti majú možnosť využiť prostriedky </w:t>
      </w:r>
      <w:r w:rsidRPr="002934D5">
        <w:rPr>
          <w:rFonts w:cstheme="minorHAnsi"/>
          <w:b/>
          <w:sz w:val="24"/>
          <w:szCs w:val="24"/>
        </w:rPr>
        <w:t>nápravy voči výsledkom svojho hodnotenia</w:t>
      </w:r>
      <w:r w:rsidRPr="002934D5">
        <w:rPr>
          <w:rFonts w:cstheme="minorHAnsi"/>
          <w:sz w:val="24"/>
          <w:szCs w:val="24"/>
        </w:rPr>
        <w:t>, pričom je zaručené spravodlivé zaobchádzanie so žiadateľmi o nápravu.</w:t>
      </w:r>
    </w:p>
    <w:p w14:paraId="7C712A65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6652197"/>
          <w:placeholder>
            <w:docPart w:val="DA52F8701E18414FAFC1C17E6CF37A2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C74700F" w14:textId="68281313" w:rsidR="00B46824" w:rsidRDefault="00B4682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641270" w:rsidRPr="002934D5">
        <w:rPr>
          <w:rFonts w:cstheme="minorHAnsi"/>
          <w:b/>
          <w:sz w:val="24"/>
          <w:szCs w:val="24"/>
        </w:rPr>
        <w:t xml:space="preserve">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A26952" w:rsidRPr="002934D5">
        <w:rPr>
          <w:rFonts w:cstheme="minorHAnsi"/>
          <w:sz w:val="24"/>
          <w:szCs w:val="24"/>
        </w:rPr>
        <w:t>Opravné termíny sú umožnené.</w:t>
      </w:r>
    </w:p>
    <w:p w14:paraId="23500850" w14:textId="77777777" w:rsidR="00504307" w:rsidRPr="002934D5" w:rsidRDefault="00504307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FBC398" w14:textId="77777777" w:rsidR="00B46824" w:rsidRPr="002934D5" w:rsidRDefault="00B46824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5. Kritériá na vyhodnocovanie štandardu SP 5 Prijímacie konanie, priebeh štúdia, uznávanie vzdelania a udeľovanie akademických titulov (čl. 5 štandardov pre študijný</w:t>
      </w:r>
      <w:r w:rsidRPr="002934D5">
        <w:rPr>
          <w:rFonts w:cstheme="minorHAnsi"/>
          <w:b/>
          <w:bCs/>
          <w:spacing w:val="-14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program)</w:t>
      </w:r>
    </w:p>
    <w:p w14:paraId="0A8B7763" w14:textId="77777777" w:rsidR="00B46824" w:rsidRPr="002934D5" w:rsidRDefault="00B46824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36FCA49" w14:textId="77777777" w:rsidR="00B46824" w:rsidRPr="002934D5" w:rsidRDefault="00B46824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sa uskutočňuje podľa vopred definovaných a verejne ľahko </w:t>
      </w:r>
      <w:r w:rsidRPr="002934D5">
        <w:rPr>
          <w:rFonts w:cstheme="minorHAnsi"/>
          <w:b/>
          <w:sz w:val="24"/>
          <w:szCs w:val="24"/>
        </w:rPr>
        <w:t xml:space="preserve">prístupných pravidiel štúdia vo všetkých fázach študijného cyklu, </w:t>
      </w:r>
      <w:r w:rsidRPr="002934D5">
        <w:rPr>
          <w:rFonts w:cstheme="minorHAnsi"/>
          <w:sz w:val="24"/>
          <w:szCs w:val="24"/>
        </w:rPr>
        <w:t>ktorými sú prijímacie konanie, priebeh a hodnotenie štúdia, uznávanie vzdelania, ukončenie štúdia, udeľovanie titulu a vydávanie diplomu a ďalších dokladov o získanom vzdelaní.</w:t>
      </w:r>
    </w:p>
    <w:p w14:paraId="12B02AA3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30555831"/>
          <w:placeholder>
            <w:docPart w:val="EB7227A86F3D4A53BEBA50E28B44CF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B607A12" w14:textId="77777777" w:rsidR="00ED3E8C" w:rsidRPr="002934D5" w:rsidRDefault="00B46824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ED3E8C" w:rsidRPr="002934D5">
        <w:rPr>
          <w:rFonts w:cstheme="minorHAnsi"/>
          <w:b/>
          <w:sz w:val="24"/>
          <w:szCs w:val="24"/>
        </w:rPr>
        <w:t xml:space="preserve">   </w:t>
      </w:r>
      <w:r w:rsidR="00A26952" w:rsidRPr="002934D5">
        <w:rPr>
          <w:rFonts w:cstheme="minorHAnsi"/>
          <w:sz w:val="24"/>
          <w:szCs w:val="24"/>
        </w:rPr>
        <w:t>Takéto pravidlá škola má. Ošetrujú proces od prijímacieho konania po vydanie diplomu o štúdiu.</w:t>
      </w:r>
    </w:p>
    <w:p w14:paraId="5189FFE1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F37C9A0" w14:textId="6470AC2C" w:rsidR="000957EB" w:rsidRPr="002934D5" w:rsidRDefault="000957E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5.1.2.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Zohľadňujú sa osobitosti vyplývajúce zo </w:t>
      </w:r>
      <w:r w:rsidRPr="002934D5">
        <w:rPr>
          <w:rFonts w:cstheme="minorHAnsi"/>
          <w:b/>
          <w:sz w:val="24"/>
          <w:szCs w:val="24"/>
        </w:rPr>
        <w:t>špecifických potrieb</w:t>
      </w:r>
      <w:r w:rsidRPr="002934D5">
        <w:rPr>
          <w:rFonts w:cstheme="minorHAnsi"/>
          <w:b/>
          <w:spacing w:val="-1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študentov.</w:t>
      </w:r>
    </w:p>
    <w:p w14:paraId="6A3EC4BB" w14:textId="77777777" w:rsidR="000957EB" w:rsidRPr="002934D5" w:rsidRDefault="000957E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87359023"/>
          <w:placeholder>
            <w:docPart w:val="09DFBF983C7E4EBD9E93B997D2D8ACF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50E3053" w14:textId="5C09DD1F" w:rsidR="000957EB" w:rsidRPr="002934D5" w:rsidRDefault="000957EB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504307">
        <w:rPr>
          <w:rFonts w:cstheme="minorHAnsi"/>
          <w:b/>
          <w:sz w:val="24"/>
          <w:szCs w:val="24"/>
        </w:rPr>
        <w:t xml:space="preserve">   </w:t>
      </w:r>
      <w:r w:rsidRPr="002934D5">
        <w:rPr>
          <w:rFonts w:cstheme="minorHAnsi"/>
          <w:b/>
          <w:sz w:val="24"/>
          <w:szCs w:val="24"/>
        </w:rPr>
        <w:t xml:space="preserve"> </w:t>
      </w:r>
      <w:r w:rsidR="00A26952" w:rsidRPr="002934D5">
        <w:rPr>
          <w:rFonts w:cstheme="minorHAnsi"/>
          <w:sz w:val="24"/>
          <w:szCs w:val="24"/>
        </w:rPr>
        <w:t xml:space="preserve">Individuálny prístup k študentom so špecifickými potrebami je zachovaný. </w:t>
      </w:r>
    </w:p>
    <w:p w14:paraId="6F2103EE" w14:textId="77777777" w:rsidR="00504307" w:rsidRDefault="00504307" w:rsidP="002934D5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14:paraId="0C609355" w14:textId="0236106E" w:rsidR="000957EB" w:rsidRPr="00CC69B8" w:rsidRDefault="000957EB" w:rsidP="002934D5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5.2.1.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sú jasne </w:t>
      </w:r>
      <w:r w:rsidRPr="002934D5">
        <w:rPr>
          <w:rFonts w:cstheme="minorHAnsi"/>
          <w:b/>
          <w:sz w:val="24"/>
          <w:szCs w:val="24"/>
        </w:rPr>
        <w:t>špecifikované požiadavky na uchádzačov a spôsob ich výberu</w:t>
      </w:r>
      <w:r w:rsidRPr="00CC69B8">
        <w:rPr>
          <w:rFonts w:cstheme="minorHAnsi"/>
          <w:sz w:val="24"/>
          <w:szCs w:val="24"/>
        </w:rPr>
        <w:t>, ktoré zodpovedajú úrovni kvalifikačného</w:t>
      </w:r>
      <w:r w:rsidRPr="00CC69B8">
        <w:rPr>
          <w:rFonts w:cstheme="minorHAnsi"/>
          <w:spacing w:val="-14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rámca.</w:t>
      </w:r>
    </w:p>
    <w:p w14:paraId="7000D9AD" w14:textId="77777777" w:rsidR="000957EB" w:rsidRPr="00CC69B8" w:rsidRDefault="000957E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58889165"/>
          <w:placeholder>
            <w:docPart w:val="958C93B6DEB648A5932E6D3449BC40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BABABB8" w14:textId="31686B6A" w:rsidR="000957EB" w:rsidRPr="00CC69B8" w:rsidRDefault="000957EB" w:rsidP="00CC69B8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Komentár: </w:t>
      </w:r>
      <w:r w:rsidR="00CC69B8">
        <w:rPr>
          <w:rFonts w:cstheme="minorHAnsi"/>
          <w:b/>
          <w:sz w:val="24"/>
          <w:szCs w:val="24"/>
        </w:rPr>
        <w:t xml:space="preserve">   </w:t>
      </w:r>
      <w:r w:rsidR="009D21DB" w:rsidRPr="00CC69B8">
        <w:rPr>
          <w:rFonts w:cstheme="minorHAnsi"/>
          <w:sz w:val="24"/>
          <w:szCs w:val="24"/>
        </w:rPr>
        <w:t>Sú špecifikované, viď</w:t>
      </w:r>
      <w:hyperlink r:id="rId11" w:history="1">
        <w:r w:rsidR="009D21DB" w:rsidRPr="00CC69B8">
          <w:rPr>
            <w:rStyle w:val="Hypertextovprepojenie"/>
            <w:rFonts w:cstheme="minorHAnsi"/>
            <w:color w:val="auto"/>
            <w:sz w:val="24"/>
            <w:szCs w:val="24"/>
          </w:rPr>
          <w:t>:</w:t>
        </w:r>
        <w:r w:rsidR="009D21DB" w:rsidRPr="00CC69B8">
          <w:rPr>
            <w:rStyle w:val="Hypertextovprepojenie"/>
            <w:rFonts w:cstheme="minorHAnsi"/>
            <w:b/>
            <w:color w:val="auto"/>
            <w:sz w:val="24"/>
            <w:szCs w:val="24"/>
          </w:rPr>
          <w:t xml:space="preserve"> </w:t>
        </w:r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</w:rPr>
          <w:t>Smernica rektora č. 16/2022 o prijímacom konaní na VŠMP ISM</w:t>
        </w:r>
      </w:hyperlink>
    </w:p>
    <w:p w14:paraId="33E7A502" w14:textId="77777777" w:rsidR="000957EB" w:rsidRPr="002934D5" w:rsidRDefault="000957EB" w:rsidP="002934D5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14:paraId="58B21E9C" w14:textId="77777777" w:rsidR="000957EB" w:rsidRPr="002934D5" w:rsidRDefault="000957E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5.2.2.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Prijímacie konanie </w:t>
      </w:r>
      <w:r w:rsidRPr="002934D5">
        <w:rPr>
          <w:rFonts w:cstheme="minorHAnsi"/>
          <w:b/>
          <w:sz w:val="24"/>
          <w:szCs w:val="24"/>
        </w:rPr>
        <w:t>je spoľahlivé, spravodlivé a</w:t>
      </w:r>
      <w:r w:rsidRPr="002934D5">
        <w:rPr>
          <w:rFonts w:cstheme="minorHAnsi"/>
          <w:b/>
          <w:spacing w:val="-2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transparentné</w:t>
      </w:r>
      <w:r w:rsidRPr="002934D5">
        <w:rPr>
          <w:rFonts w:cstheme="minorHAnsi"/>
          <w:sz w:val="24"/>
          <w:szCs w:val="24"/>
        </w:rPr>
        <w:t>.</w:t>
      </w:r>
    </w:p>
    <w:p w14:paraId="444D1B31" w14:textId="77777777" w:rsidR="000957EB" w:rsidRPr="002934D5" w:rsidRDefault="000957E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35607595"/>
          <w:placeholder>
            <w:docPart w:val="9D7E30880C8D4CC7A445E1D2345D7D8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D18FC71" w14:textId="77777777" w:rsidR="000957EB" w:rsidRPr="002934D5" w:rsidRDefault="000957EB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9D21DB" w:rsidRPr="002934D5">
        <w:rPr>
          <w:rFonts w:cstheme="minorHAnsi"/>
          <w:sz w:val="24"/>
          <w:szCs w:val="24"/>
        </w:rPr>
        <w:t>Je zachovaná transparentnosť, spravodlivosť i spoľahlivosť tohto konania.</w:t>
      </w:r>
    </w:p>
    <w:p w14:paraId="7866DC87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22996C7F" w14:textId="50450541" w:rsidR="003C10D0" w:rsidRPr="002934D5" w:rsidRDefault="003C10D0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5.2.3.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Výber uchádzačov je založený na </w:t>
      </w:r>
      <w:r w:rsidRPr="002934D5">
        <w:rPr>
          <w:rFonts w:cstheme="minorHAnsi"/>
          <w:b/>
          <w:sz w:val="24"/>
          <w:szCs w:val="24"/>
        </w:rPr>
        <w:t xml:space="preserve">zodpovedajúcich metódach posudzovania ich spôsobilosti </w:t>
      </w:r>
      <w:r w:rsidRPr="002934D5">
        <w:rPr>
          <w:rFonts w:cstheme="minorHAnsi"/>
          <w:sz w:val="24"/>
          <w:szCs w:val="24"/>
        </w:rPr>
        <w:t>na štúdiu</w:t>
      </w:r>
      <w:r w:rsidR="00504307">
        <w:rPr>
          <w:rFonts w:cstheme="minorHAnsi"/>
          <w:sz w:val="24"/>
          <w:szCs w:val="24"/>
        </w:rPr>
        <w:t>.</w:t>
      </w:r>
    </w:p>
    <w:p w14:paraId="72E3F7C2" w14:textId="77777777" w:rsidR="003C10D0" w:rsidRPr="002934D5" w:rsidRDefault="003C10D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31211423"/>
          <w:placeholder>
            <w:docPart w:val="80DEDFFB5D0A44B6B2B8C9C7261B916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EA4D373" w14:textId="7D2550C3" w:rsidR="003C10D0" w:rsidRPr="002934D5" w:rsidRDefault="003C10D0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 </w:t>
      </w:r>
      <w:r w:rsidR="00C76416" w:rsidRPr="002934D5">
        <w:rPr>
          <w:rFonts w:cstheme="minorHAnsi"/>
          <w:sz w:val="24"/>
          <w:szCs w:val="24"/>
        </w:rPr>
        <w:t>Je to tak, posudzujú sa stredoškolské známky.</w:t>
      </w:r>
    </w:p>
    <w:p w14:paraId="012DC3C8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450B3EE" w14:textId="1D27211B" w:rsidR="003C10D0" w:rsidRPr="002934D5" w:rsidRDefault="003C10D0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5.2.4.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Kritériá a požiadavky na uchádzačov sú </w:t>
      </w:r>
      <w:r w:rsidRPr="002934D5">
        <w:rPr>
          <w:rFonts w:cstheme="minorHAnsi"/>
          <w:b/>
          <w:sz w:val="24"/>
          <w:szCs w:val="24"/>
        </w:rPr>
        <w:t>vopred zverejnené a ľahko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prístupné</w:t>
      </w:r>
      <w:r w:rsidRPr="002934D5">
        <w:rPr>
          <w:rFonts w:cstheme="minorHAnsi"/>
          <w:sz w:val="24"/>
          <w:szCs w:val="24"/>
        </w:rPr>
        <w:t>.</w:t>
      </w:r>
    </w:p>
    <w:p w14:paraId="27135A13" w14:textId="77777777" w:rsidR="003C10D0" w:rsidRPr="002934D5" w:rsidRDefault="003C10D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47877117"/>
          <w:placeholder>
            <w:docPart w:val="2772243EF61744F7AE834757405E451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C734F9D" w14:textId="54E69A47" w:rsidR="00CD3402" w:rsidRPr="002934D5" w:rsidRDefault="003C10D0" w:rsidP="002934D5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934D5">
        <w:rPr>
          <w:rFonts w:cstheme="minorHAnsi"/>
          <w:color w:val="000000" w:themeColor="text1"/>
          <w:sz w:val="24"/>
          <w:szCs w:val="24"/>
        </w:rPr>
        <w:t>Komentár</w:t>
      </w:r>
      <w:r w:rsidR="0064795C" w:rsidRPr="002934D5">
        <w:rPr>
          <w:rFonts w:cstheme="minorHAnsi"/>
          <w:color w:val="000000" w:themeColor="text1"/>
          <w:sz w:val="24"/>
          <w:szCs w:val="24"/>
        </w:rPr>
        <w:t xml:space="preserve">: </w:t>
      </w:r>
      <w:r w:rsidR="00504307">
        <w:rPr>
          <w:rFonts w:cstheme="minorHAnsi"/>
          <w:color w:val="000000" w:themeColor="text1"/>
          <w:sz w:val="24"/>
          <w:szCs w:val="24"/>
        </w:rPr>
        <w:t xml:space="preserve">   </w:t>
      </w:r>
      <w:r w:rsidR="00C76416" w:rsidRPr="002934D5">
        <w:rPr>
          <w:rFonts w:cstheme="minorHAnsi"/>
          <w:color w:val="000000" w:themeColor="text1"/>
          <w:sz w:val="24"/>
          <w:szCs w:val="24"/>
        </w:rPr>
        <w:t>Je to zverejnené na web stránke.</w:t>
      </w:r>
    </w:p>
    <w:p w14:paraId="5EC2032A" w14:textId="77777777" w:rsidR="00CD3402" w:rsidRPr="002934D5" w:rsidRDefault="00CD3402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540046E3" w14:textId="77777777" w:rsidR="00CD3402" w:rsidRPr="002934D5" w:rsidRDefault="00CD3402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5.2.5.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Podmienky prijímacieho konania sú inkluzívne a zaručujú </w:t>
      </w:r>
      <w:r w:rsidRPr="002934D5">
        <w:rPr>
          <w:rFonts w:cstheme="minorHAnsi"/>
          <w:b/>
          <w:sz w:val="24"/>
          <w:szCs w:val="24"/>
        </w:rPr>
        <w:t>rovnaké príležitosti každému uchádzačovi</w:t>
      </w:r>
      <w:r w:rsidRPr="002934D5">
        <w:rPr>
          <w:rFonts w:cstheme="minorHAnsi"/>
          <w:sz w:val="24"/>
          <w:szCs w:val="24"/>
        </w:rPr>
        <w:t>, ktorý preukáže potrebné predpoklady na absolvovanie štúdia.</w:t>
      </w:r>
    </w:p>
    <w:p w14:paraId="29AC4A22" w14:textId="77777777" w:rsidR="00CD3402" w:rsidRPr="002934D5" w:rsidRDefault="00CD34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0948527"/>
          <w:placeholder>
            <w:docPart w:val="FB1B2425863745F2B55544C60F3835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1A4C1C2" w14:textId="3CD472D3" w:rsidR="00CD3402" w:rsidRPr="002934D5" w:rsidRDefault="00CD3402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 </w:t>
      </w:r>
      <w:r w:rsidR="00CE7F8C" w:rsidRPr="002934D5">
        <w:rPr>
          <w:rFonts w:cstheme="minorHAnsi"/>
          <w:sz w:val="24"/>
          <w:szCs w:val="24"/>
        </w:rPr>
        <w:t xml:space="preserve">Prijímacie konanie </w:t>
      </w:r>
      <w:r w:rsidR="00C76416" w:rsidRPr="002934D5">
        <w:rPr>
          <w:rFonts w:cstheme="minorHAnsi"/>
          <w:sz w:val="24"/>
          <w:szCs w:val="24"/>
        </w:rPr>
        <w:t>zaručuje rovnosť príležitostí.</w:t>
      </w:r>
    </w:p>
    <w:p w14:paraId="38AA0D4A" w14:textId="3F4DD7B0" w:rsidR="00CD3402" w:rsidRPr="002934D5" w:rsidRDefault="00CD3402" w:rsidP="00504307">
      <w:pPr>
        <w:pStyle w:val="Normlnywebov"/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  <w:color w:val="000000"/>
        </w:rPr>
      </w:pPr>
      <w:r w:rsidRPr="002934D5">
        <w:rPr>
          <w:rFonts w:asciiTheme="minorHAnsi" w:hAnsiTheme="minorHAnsi" w:cstheme="minorHAnsi"/>
          <w:b/>
        </w:rPr>
        <w:lastRenderedPageBreak/>
        <w:t xml:space="preserve">SP 5.3.1. </w:t>
      </w:r>
      <w:r w:rsidR="00504307">
        <w:rPr>
          <w:rFonts w:asciiTheme="minorHAnsi" w:hAnsiTheme="minorHAnsi" w:cstheme="minorHAnsi"/>
          <w:b/>
        </w:rPr>
        <w:t xml:space="preserve">  </w:t>
      </w:r>
      <w:r w:rsidRPr="002934D5">
        <w:rPr>
          <w:rFonts w:asciiTheme="minorHAnsi" w:hAnsiTheme="minorHAnsi" w:cstheme="minorHAnsi"/>
        </w:rPr>
        <w:t xml:space="preserve">Pravidlá uskutočňovania študijného programu </w:t>
      </w:r>
      <w:r w:rsidRPr="002934D5">
        <w:rPr>
          <w:rFonts w:asciiTheme="minorHAnsi" w:hAnsiTheme="minorHAnsi" w:cstheme="minorHAnsi"/>
          <w:b/>
        </w:rPr>
        <w:t xml:space="preserve">upravujú a umožňujú uznávanie štúdia a častí štúdia </w:t>
      </w:r>
      <w:r w:rsidRPr="002934D5">
        <w:rPr>
          <w:rFonts w:asciiTheme="minorHAnsi" w:hAnsiTheme="minorHAnsi" w:cstheme="minorHAnsi"/>
        </w:rPr>
        <w:t>v súlade s Dohovorom o uznávaní kvalifikácií týkajúcich sa vysokoškolského vzdelávania v európskom regióne tak, aby sa podporovala domáca i zahraničná mobilita</w:t>
      </w:r>
      <w:r w:rsidRPr="002934D5">
        <w:rPr>
          <w:rFonts w:asciiTheme="minorHAnsi" w:hAnsiTheme="minorHAnsi" w:cstheme="minorHAnsi"/>
          <w:spacing w:val="-4"/>
        </w:rPr>
        <w:t xml:space="preserve"> </w:t>
      </w:r>
      <w:r w:rsidRPr="002934D5">
        <w:rPr>
          <w:rFonts w:asciiTheme="minorHAnsi" w:hAnsiTheme="minorHAnsi" w:cstheme="minorHAnsi"/>
        </w:rPr>
        <w:t xml:space="preserve">študentov. </w:t>
      </w:r>
    </w:p>
    <w:p w14:paraId="393996AD" w14:textId="77777777" w:rsidR="00CD3402" w:rsidRPr="002934D5" w:rsidRDefault="00CD34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25634937"/>
          <w:placeholder>
            <w:docPart w:val="F9861D797C4443C6BFA8D14BAFEAA2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1564D13" w14:textId="77777777" w:rsidR="00BD6395" w:rsidRPr="002934D5" w:rsidRDefault="00CD3402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color w:val="000000" w:themeColor="text1"/>
          <w:sz w:val="24"/>
          <w:szCs w:val="24"/>
        </w:rPr>
        <w:t>Komentár.</w:t>
      </w:r>
      <w:r w:rsidRPr="002934D5">
        <w:rPr>
          <w:rFonts w:cstheme="minorHAnsi"/>
          <w:color w:val="000000" w:themeColor="text1"/>
          <w:sz w:val="24"/>
          <w:szCs w:val="24"/>
        </w:rPr>
        <w:t xml:space="preserve"> </w:t>
      </w:r>
      <w:r w:rsidR="00C76416" w:rsidRPr="002934D5">
        <w:rPr>
          <w:rFonts w:cstheme="minorHAnsi"/>
          <w:color w:val="000000" w:themeColor="text1"/>
          <w:sz w:val="24"/>
          <w:szCs w:val="24"/>
        </w:rPr>
        <w:t>Škola prijala</w:t>
      </w:r>
      <w:r w:rsidR="00CE7F8C" w:rsidRPr="002934D5">
        <w:rPr>
          <w:rFonts w:cstheme="minorHAnsi"/>
          <w:color w:val="000000" w:themeColor="text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Dohovor o uznávaní kvalifikácií týkajúcich sa vysokoškolského vzdelávania v európskom regióne</w:t>
      </w:r>
      <w:r w:rsidR="00CE7F8C" w:rsidRPr="002934D5">
        <w:rPr>
          <w:rFonts w:cstheme="minorHAnsi"/>
          <w:sz w:val="24"/>
          <w:szCs w:val="24"/>
        </w:rPr>
        <w:t xml:space="preserve">. </w:t>
      </w:r>
      <w:r w:rsidR="00C76416" w:rsidRPr="002934D5">
        <w:rPr>
          <w:rFonts w:cstheme="minorHAnsi"/>
          <w:sz w:val="24"/>
          <w:szCs w:val="24"/>
        </w:rPr>
        <w:t>Podporuje študentské mobility.</w:t>
      </w:r>
    </w:p>
    <w:p w14:paraId="5FB927F7" w14:textId="77777777" w:rsidR="00504307" w:rsidRDefault="00504307" w:rsidP="002934D5">
      <w:pPr>
        <w:spacing w:after="0" w:line="240" w:lineRule="auto"/>
        <w:ind w:left="1276" w:right="138" w:hanging="1275"/>
        <w:jc w:val="both"/>
        <w:rPr>
          <w:rFonts w:cstheme="minorHAnsi"/>
          <w:b/>
          <w:sz w:val="24"/>
          <w:szCs w:val="24"/>
        </w:rPr>
      </w:pPr>
    </w:p>
    <w:p w14:paraId="16D7D721" w14:textId="285854C7" w:rsidR="00BD6395" w:rsidRPr="002934D5" w:rsidRDefault="00BD6395" w:rsidP="002934D5">
      <w:pPr>
        <w:spacing w:after="0" w:line="240" w:lineRule="auto"/>
        <w:ind w:left="1276" w:right="138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5.4.1.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rámci uskutočňovania študijného programu je zaručené efektívne využívanie nástrojov na </w:t>
      </w:r>
      <w:r w:rsidRPr="002934D5">
        <w:rPr>
          <w:rFonts w:cstheme="minorHAnsi"/>
          <w:b/>
          <w:sz w:val="24"/>
          <w:szCs w:val="24"/>
        </w:rPr>
        <w:t xml:space="preserve">zabezpečenie výskumnej integrity a na prevenciu a riešenie plagiátorstva </w:t>
      </w:r>
      <w:r w:rsidRPr="002934D5">
        <w:rPr>
          <w:rFonts w:cstheme="minorHAnsi"/>
          <w:sz w:val="24"/>
          <w:szCs w:val="24"/>
        </w:rPr>
        <w:t>a ďalších akademických podvodov.</w:t>
      </w:r>
    </w:p>
    <w:p w14:paraId="7164BEF6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959526876"/>
          <w:placeholder>
            <w:docPart w:val="6ABFA5A5B3B6410FBFE640074133E40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0FEE97D" w14:textId="4B22C052" w:rsidR="00BD6395" w:rsidRPr="002934D5" w:rsidRDefault="00BD639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</w:t>
      </w:r>
      <w:r w:rsidR="00D30F2B">
        <w:rPr>
          <w:rFonts w:cstheme="minorHAnsi"/>
          <w:sz w:val="24"/>
          <w:szCs w:val="24"/>
        </w:rPr>
        <w:t xml:space="preserve"> </w:t>
      </w:r>
      <w:r w:rsidR="00C520C7" w:rsidRPr="002934D5">
        <w:rPr>
          <w:rFonts w:cstheme="minorHAnsi"/>
          <w:sz w:val="24"/>
          <w:szCs w:val="24"/>
        </w:rPr>
        <w:t>Každá práca prechádza kontrolným filtrom. Vysoké percento zhody znamená potrebu napísania novej práce.</w:t>
      </w:r>
    </w:p>
    <w:p w14:paraId="00754168" w14:textId="77777777" w:rsidR="00504307" w:rsidRDefault="00504307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0E503FA6" w14:textId="1BD61F23" w:rsidR="00BD6395" w:rsidRPr="002934D5" w:rsidRDefault="00BD6395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Študenti študijného programu majú k dispozícii efektívne mechanizmy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preskúmavania podnetov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, ktorými sa domáhajú ochrany svojich práv alebo právom chránených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záujmov,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o</w:t>
      </w:r>
      <w:r w:rsidRPr="002934D5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ktorých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domnievajú,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že</w:t>
      </w:r>
      <w:r w:rsidRPr="002934D5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boli</w:t>
      </w:r>
      <w:r w:rsidRPr="002934D5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porušené,</w:t>
      </w:r>
      <w:r w:rsidRPr="002934D5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alebo</w:t>
      </w:r>
      <w:r w:rsidRPr="002934D5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poukazujú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na konkrétne nedostatky v činnosti alebo v nečinnosti vysokej</w:t>
      </w:r>
      <w:r w:rsidRPr="002934D5">
        <w:rPr>
          <w:rFonts w:asciiTheme="minorHAnsi" w:hAnsiTheme="minorHAnsi" w:cstheme="minorHAnsi"/>
          <w:spacing w:val="-1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školy.</w:t>
      </w:r>
    </w:p>
    <w:p w14:paraId="37A6719C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59857662"/>
          <w:placeholder>
            <w:docPart w:val="307D6C8D5E514C088F5957F3C0E456F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7615141" w14:textId="7FC171AE" w:rsidR="00BD6395" w:rsidRPr="002934D5" w:rsidRDefault="00BD639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  </w:t>
      </w:r>
      <w:r w:rsidR="00CA2981" w:rsidRPr="002934D5">
        <w:rPr>
          <w:rFonts w:cstheme="minorHAnsi"/>
          <w:sz w:val="24"/>
          <w:szCs w:val="24"/>
        </w:rPr>
        <w:t>Tieto mechanizmy sú k dispozícii. Sú cestou k možnej náprave, ak bolo poškodené, porušené právo študenta.</w:t>
      </w:r>
    </w:p>
    <w:p w14:paraId="36361707" w14:textId="77777777" w:rsidR="00504307" w:rsidRDefault="00504307" w:rsidP="002934D5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3B76ED73" w14:textId="4C500E01" w:rsidR="00BD6395" w:rsidRPr="002934D5" w:rsidRDefault="00BD6395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5.5.2.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Preskúmavanie podnetov je transparentné a uskutočňuje sa za </w:t>
      </w:r>
      <w:r w:rsidRPr="002934D5">
        <w:rPr>
          <w:rFonts w:cstheme="minorHAnsi"/>
          <w:b/>
          <w:sz w:val="24"/>
          <w:szCs w:val="24"/>
        </w:rPr>
        <w:t>účasti zástupcov študentov</w:t>
      </w:r>
      <w:r w:rsidRPr="002934D5">
        <w:rPr>
          <w:rFonts w:cstheme="minorHAnsi"/>
          <w:sz w:val="24"/>
          <w:szCs w:val="24"/>
        </w:rPr>
        <w:t>.</w:t>
      </w:r>
    </w:p>
    <w:p w14:paraId="5C802F84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77250253"/>
          <w:placeholder>
            <w:docPart w:val="32E734C17E1E4FB2B4AF5EE51F466F5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CABB385" w14:textId="1D02E4C9" w:rsidR="00BD6395" w:rsidRPr="002934D5" w:rsidRDefault="00BD639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CA2981" w:rsidRPr="002934D5">
        <w:rPr>
          <w:rFonts w:cstheme="minorHAnsi"/>
          <w:b/>
          <w:sz w:val="24"/>
          <w:szCs w:val="24"/>
        </w:rPr>
        <w:t xml:space="preserve">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CA2981" w:rsidRPr="002934D5">
        <w:rPr>
          <w:rFonts w:cstheme="minorHAnsi"/>
          <w:sz w:val="24"/>
          <w:szCs w:val="24"/>
        </w:rPr>
        <w:t>Podnety sú školou preskúmané. O konzekvenciách sa rozhoduje so zástupcami študentov</w:t>
      </w:r>
      <w:r w:rsidR="006F7A6F" w:rsidRPr="002934D5">
        <w:rPr>
          <w:rFonts w:cstheme="minorHAnsi"/>
          <w:sz w:val="24"/>
          <w:szCs w:val="24"/>
        </w:rPr>
        <w:t>.</w:t>
      </w:r>
    </w:p>
    <w:p w14:paraId="2DBA7A35" w14:textId="77777777" w:rsidR="00504307" w:rsidRDefault="00504307" w:rsidP="002934D5">
      <w:pPr>
        <w:pStyle w:val="Zkladntext"/>
        <w:ind w:left="1276" w:right="137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2212C39E" w14:textId="2F0D5674" w:rsidR="00BD6395" w:rsidRPr="002934D5" w:rsidRDefault="00BD6395" w:rsidP="002934D5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5.5.3.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Podávateľom podnetov je poskytovaná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spätná väzba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o výsledkoch preskúmania podnetov a o prijatých opatreniach.</w:t>
      </w:r>
    </w:p>
    <w:p w14:paraId="44E7571F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0807219"/>
          <w:placeholder>
            <w:docPart w:val="36F99D5BA77D4562A8FB5207AB70DAE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A06081D" w14:textId="77777777" w:rsidR="00540464" w:rsidRPr="002934D5" w:rsidRDefault="00BD6395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6F7A6F" w:rsidRPr="002934D5">
        <w:rPr>
          <w:rFonts w:cstheme="minorHAnsi"/>
          <w:b/>
          <w:sz w:val="24"/>
          <w:szCs w:val="24"/>
        </w:rPr>
        <w:t xml:space="preserve"> </w:t>
      </w:r>
      <w:r w:rsidR="00CA2981" w:rsidRPr="002934D5">
        <w:rPr>
          <w:rFonts w:cstheme="minorHAnsi"/>
          <w:sz w:val="24"/>
          <w:szCs w:val="24"/>
        </w:rPr>
        <w:t>Spätná väzba v tejto veci je poskytovaná.</w:t>
      </w:r>
    </w:p>
    <w:p w14:paraId="34C844BD" w14:textId="77777777" w:rsidR="00504307" w:rsidRDefault="00504307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54724828" w14:textId="3B332968" w:rsidR="00540464" w:rsidRPr="002934D5" w:rsidRDefault="00540464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5.6.1.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Úspešné ukončenie študijného programu potvrdzuje vysoká škola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udelením akademického titulu, vydaním vysokoškolského diplomu,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ako aj vydávaním ďalšej dokumentácie (dodatok k diplomu), vysvetľujúcej získanú kvalifikáciu vrátane dosiahnutých výsledkov vzdelávania, kontext, úroveň a obsah úspešne zavŕšeného štúdia. Táto dokumentácia je v súlade s príslušnými predpismi.</w:t>
      </w:r>
    </w:p>
    <w:p w14:paraId="3F46F7AE" w14:textId="77777777" w:rsidR="00540464" w:rsidRPr="002934D5" w:rsidRDefault="0054046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4209877"/>
          <w:placeholder>
            <w:docPart w:val="1CB124DC064D4B19B4345CC1F3285F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0989D30" w14:textId="77777777" w:rsidR="00BD4256" w:rsidRDefault="0054046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  </w:t>
      </w:r>
      <w:r w:rsidR="00CA2981" w:rsidRPr="002934D5">
        <w:rPr>
          <w:rFonts w:cstheme="minorHAnsi"/>
          <w:sz w:val="24"/>
          <w:szCs w:val="24"/>
        </w:rPr>
        <w:t>Je to tak, zodpovedá to príslušnej legislatíve.</w:t>
      </w:r>
    </w:p>
    <w:p w14:paraId="18E9AFE5" w14:textId="77777777" w:rsidR="00504307" w:rsidRPr="002934D5" w:rsidRDefault="00504307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D2FF26" w14:textId="77777777" w:rsidR="00BD4256" w:rsidRPr="002934D5" w:rsidRDefault="00BD4256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6. Kritériá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na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vyhodnocovanie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štandardu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SP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6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Učitelia</w:t>
      </w:r>
      <w:r w:rsidRPr="002934D5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študijného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programu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(čl.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6</w:t>
      </w:r>
      <w:r w:rsidRPr="002934D5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štandardov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pre študijný program)</w:t>
      </w:r>
    </w:p>
    <w:p w14:paraId="4E931DEF" w14:textId="77777777" w:rsidR="00BD4256" w:rsidRPr="002934D5" w:rsidRDefault="00BD4256" w:rsidP="002934D5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7CF03E73" w14:textId="77777777" w:rsidR="00BD4256" w:rsidRPr="002934D5" w:rsidRDefault="00BD4256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6.1.1.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 xml:space="preserve">kvalifikácia, úroveň výsledkov tvorivých činností </w:t>
      </w:r>
      <w:r w:rsidRPr="002934D5">
        <w:rPr>
          <w:rFonts w:cstheme="minorHAnsi"/>
          <w:sz w:val="24"/>
          <w:szCs w:val="24"/>
        </w:rPr>
        <w:t xml:space="preserve">umožňuje </w:t>
      </w:r>
      <w:r w:rsidRPr="002934D5">
        <w:rPr>
          <w:rFonts w:cstheme="minorHAnsi"/>
          <w:b/>
          <w:sz w:val="24"/>
          <w:szCs w:val="24"/>
        </w:rPr>
        <w:t>dosahovať výstupy vzdelávania</w:t>
      </w:r>
      <w:r w:rsidRPr="002934D5">
        <w:rPr>
          <w:rFonts w:cstheme="minorHAnsi"/>
          <w:sz w:val="24"/>
          <w:szCs w:val="24"/>
        </w:rPr>
        <w:t>.</w:t>
      </w:r>
    </w:p>
    <w:p w14:paraId="2798BFCF" w14:textId="77777777" w:rsidR="00BD4256" w:rsidRPr="002934D5" w:rsidRDefault="00BD4256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7528047"/>
          <w:placeholder>
            <w:docPart w:val="8C6259DDBCF048B1BF0A2045169C7E7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A032FC2" w14:textId="018C909C" w:rsidR="00BD4256" w:rsidRPr="002934D5" w:rsidRDefault="00BD4256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6F7A6F" w:rsidRPr="002934D5">
        <w:rPr>
          <w:rFonts w:cstheme="minorHAnsi"/>
          <w:b/>
          <w:sz w:val="24"/>
          <w:szCs w:val="24"/>
        </w:rPr>
        <w:t xml:space="preserve"> </w:t>
      </w:r>
      <w:r w:rsidR="00CA2981" w:rsidRPr="002934D5">
        <w:rPr>
          <w:rFonts w:cstheme="minorHAnsi"/>
          <w:sz w:val="24"/>
          <w:szCs w:val="24"/>
        </w:rPr>
        <w:t xml:space="preserve">Takéto kritériá </w:t>
      </w:r>
      <w:r w:rsidR="008C6ADD" w:rsidRPr="002934D5">
        <w:rPr>
          <w:rFonts w:cstheme="minorHAnsi"/>
          <w:sz w:val="24"/>
          <w:szCs w:val="24"/>
        </w:rPr>
        <w:t>sú požadované na všetky stupne a pozície vysokoškolských učiteľov na danej škole.</w:t>
      </w:r>
    </w:p>
    <w:p w14:paraId="201B1A49" w14:textId="77777777" w:rsidR="00504307" w:rsidRDefault="00504307" w:rsidP="002934D5">
      <w:pPr>
        <w:spacing w:after="0" w:line="240" w:lineRule="auto"/>
        <w:ind w:left="1276" w:right="129" w:hanging="1275"/>
        <w:jc w:val="both"/>
        <w:rPr>
          <w:rFonts w:cstheme="minorHAnsi"/>
          <w:b/>
          <w:sz w:val="24"/>
          <w:szCs w:val="24"/>
        </w:rPr>
      </w:pPr>
    </w:p>
    <w:p w14:paraId="574BEADC" w14:textId="580DAFB8" w:rsidR="000F36B8" w:rsidRPr="002934D5" w:rsidRDefault="000F36B8" w:rsidP="002934D5">
      <w:pPr>
        <w:spacing w:after="0" w:line="240" w:lineRule="auto"/>
        <w:ind w:left="1276" w:right="129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6.1.2.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>praktické skúsenosti</w:t>
      </w:r>
      <w:r w:rsidRPr="002934D5">
        <w:rPr>
          <w:rFonts w:cstheme="minorHAnsi"/>
          <w:sz w:val="24"/>
          <w:szCs w:val="24"/>
        </w:rPr>
        <w:t xml:space="preserve">, </w:t>
      </w:r>
      <w:r w:rsidRPr="002934D5">
        <w:rPr>
          <w:rFonts w:cstheme="minorHAnsi"/>
          <w:b/>
          <w:sz w:val="24"/>
          <w:szCs w:val="24"/>
        </w:rPr>
        <w:t xml:space="preserve">pedagogické zručnosti a prenositeľné spôsobilosti </w:t>
      </w:r>
      <w:r w:rsidRPr="002934D5">
        <w:rPr>
          <w:rFonts w:cstheme="minorHAnsi"/>
          <w:sz w:val="24"/>
          <w:szCs w:val="24"/>
        </w:rPr>
        <w:t xml:space="preserve">umožňujú </w:t>
      </w:r>
      <w:r w:rsidRPr="002934D5">
        <w:rPr>
          <w:rFonts w:cstheme="minorHAnsi"/>
          <w:b/>
          <w:sz w:val="24"/>
          <w:szCs w:val="24"/>
        </w:rPr>
        <w:t>dosahovať výstupy vzdelávania</w:t>
      </w:r>
      <w:r w:rsidRPr="002934D5">
        <w:rPr>
          <w:rFonts w:cstheme="minorHAnsi"/>
          <w:sz w:val="24"/>
          <w:szCs w:val="24"/>
        </w:rPr>
        <w:t>.</w:t>
      </w:r>
    </w:p>
    <w:p w14:paraId="167DDB68" w14:textId="77777777" w:rsidR="000F36B8" w:rsidRPr="002934D5" w:rsidRDefault="000F36B8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13257064"/>
          <w:placeholder>
            <w:docPart w:val="1D7FCBEA58834CECA0079FD5797A645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556E451" w14:textId="77777777" w:rsidR="00514852" w:rsidRPr="002934D5" w:rsidRDefault="000F36B8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002C1C" w:rsidRPr="002934D5">
        <w:rPr>
          <w:rFonts w:cstheme="minorHAnsi"/>
          <w:b/>
          <w:sz w:val="24"/>
          <w:szCs w:val="24"/>
        </w:rPr>
        <w:t xml:space="preserve"> </w:t>
      </w:r>
      <w:r w:rsidR="008C6ADD" w:rsidRPr="002934D5">
        <w:rPr>
          <w:rFonts w:cstheme="minorHAnsi"/>
          <w:sz w:val="24"/>
          <w:szCs w:val="24"/>
        </w:rPr>
        <w:t>Vysoká škola neprijíma vyučujúcich bez týchto predpokladov.</w:t>
      </w:r>
    </w:p>
    <w:p w14:paraId="1233AB2B" w14:textId="77777777" w:rsidR="00514852" w:rsidRPr="002934D5" w:rsidRDefault="00514852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33A5567" w14:textId="77777777" w:rsidR="00514852" w:rsidRPr="002934D5" w:rsidRDefault="00514852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6.1.3.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 xml:space="preserve">jazykové zručnosti </w:t>
      </w:r>
      <w:r w:rsidRPr="002934D5">
        <w:rPr>
          <w:rFonts w:cstheme="minorHAnsi"/>
          <w:sz w:val="24"/>
          <w:szCs w:val="24"/>
        </w:rPr>
        <w:t>zodpovedajú jazykom uskutočňovania študijného programu.</w:t>
      </w:r>
    </w:p>
    <w:p w14:paraId="4FEB46E1" w14:textId="77777777" w:rsidR="00514852" w:rsidRPr="002934D5" w:rsidRDefault="0051485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75389329"/>
          <w:placeholder>
            <w:docPart w:val="B3FA9203041F443BA25A3C80B46A3C6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00B0640" w14:textId="3FE416B4" w:rsidR="00514852" w:rsidRPr="002934D5" w:rsidRDefault="0051485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8C6ADD" w:rsidRPr="002934D5">
        <w:rPr>
          <w:rFonts w:cstheme="minorHAnsi"/>
          <w:sz w:val="24"/>
          <w:szCs w:val="24"/>
        </w:rPr>
        <w:t>Učitelia musia disponovať jazykovými kompetenciami v rámci jazyka realizácie študijného programu.</w:t>
      </w:r>
    </w:p>
    <w:p w14:paraId="11FB76EE" w14:textId="77777777" w:rsidR="00BD6395" w:rsidRPr="002934D5" w:rsidRDefault="00BD6395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0E4C58" w14:textId="77777777" w:rsidR="00423E27" w:rsidRPr="002934D5" w:rsidRDefault="00423E27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6.1.4.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 xml:space="preserve">počet, pracovná kapacita a rozvrhnutie pracovnej záťaže </w:t>
      </w:r>
      <w:r w:rsidRPr="002934D5">
        <w:rPr>
          <w:rFonts w:cstheme="minorHAnsi"/>
          <w:sz w:val="24"/>
          <w:szCs w:val="24"/>
        </w:rPr>
        <w:t>zodpovedá počtu študentov a personálnej náročnosti vzdelávacích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činností.</w:t>
      </w:r>
    </w:p>
    <w:p w14:paraId="7A93BB89" w14:textId="77777777" w:rsidR="00423E27" w:rsidRPr="002934D5" w:rsidRDefault="00423E2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9063753"/>
          <w:placeholder>
            <w:docPart w:val="96D692D59743483EB70AADEE5B31C6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08E6272" w14:textId="6AAEDD6A" w:rsidR="00423E27" w:rsidRPr="002934D5" w:rsidRDefault="00423E27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>:</w:t>
      </w:r>
      <w:r w:rsidR="008C6ADD" w:rsidRPr="002934D5">
        <w:rPr>
          <w:rFonts w:cstheme="minorHAnsi"/>
          <w:sz w:val="24"/>
          <w:szCs w:val="24"/>
        </w:rPr>
        <w:t xml:space="preserve"> </w:t>
      </w:r>
      <w:r w:rsidR="00504307">
        <w:rPr>
          <w:rFonts w:cstheme="minorHAnsi"/>
          <w:sz w:val="24"/>
          <w:szCs w:val="24"/>
        </w:rPr>
        <w:t xml:space="preserve">  </w:t>
      </w:r>
      <w:r w:rsidR="00D30F2B">
        <w:rPr>
          <w:rFonts w:cstheme="minorHAnsi"/>
          <w:sz w:val="24"/>
          <w:szCs w:val="24"/>
        </w:rPr>
        <w:t xml:space="preserve"> </w:t>
      </w:r>
      <w:r w:rsidR="008C6ADD" w:rsidRPr="002934D5">
        <w:rPr>
          <w:rFonts w:cstheme="minorHAnsi"/>
          <w:sz w:val="24"/>
          <w:szCs w:val="24"/>
        </w:rPr>
        <w:t>Pomer učiteľov, pracovnej kapacity a ich záťaže je zodpovedajúci počtu študentov a náročnosti práce</w:t>
      </w:r>
      <w:r w:rsidR="00231E5E" w:rsidRPr="002934D5">
        <w:rPr>
          <w:rFonts w:cstheme="minorHAnsi"/>
          <w:sz w:val="24"/>
          <w:szCs w:val="24"/>
        </w:rPr>
        <w:t xml:space="preserve">. </w:t>
      </w:r>
    </w:p>
    <w:p w14:paraId="5825FDBE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16363A4" w14:textId="2C47C38F" w:rsidR="00423E27" w:rsidRPr="002934D5" w:rsidRDefault="00423E27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6.2.1. </w:t>
      </w:r>
      <w:r w:rsidRPr="002934D5">
        <w:rPr>
          <w:rFonts w:cstheme="minorHAnsi"/>
          <w:sz w:val="24"/>
          <w:szCs w:val="24"/>
        </w:rPr>
        <w:tab/>
        <w:t xml:space="preserve">Odborná </w:t>
      </w:r>
      <w:r w:rsidRPr="002934D5">
        <w:rPr>
          <w:rFonts w:cstheme="minorHAnsi"/>
          <w:b/>
          <w:sz w:val="24"/>
          <w:szCs w:val="24"/>
        </w:rPr>
        <w:t xml:space="preserve">kvalifikácia učiteľov </w:t>
      </w:r>
      <w:r w:rsidRPr="002934D5">
        <w:rPr>
          <w:rFonts w:cstheme="minorHAnsi"/>
          <w:sz w:val="24"/>
          <w:szCs w:val="24"/>
        </w:rPr>
        <w:t xml:space="preserve">zabezpečujúcich študijný program je </w:t>
      </w:r>
      <w:r w:rsidRPr="002934D5">
        <w:rPr>
          <w:rFonts w:cstheme="minorHAnsi"/>
          <w:b/>
          <w:sz w:val="24"/>
          <w:szCs w:val="24"/>
        </w:rPr>
        <w:t>minimálne o stupeň vyššia než kvalifikácia dosahovaná jeho</w:t>
      </w:r>
      <w:r w:rsidRPr="002934D5">
        <w:rPr>
          <w:rFonts w:cstheme="minorHAnsi"/>
          <w:b/>
          <w:spacing w:val="-1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ukončením</w:t>
      </w:r>
      <w:r w:rsidRPr="002934D5">
        <w:rPr>
          <w:rFonts w:cstheme="minorHAnsi"/>
          <w:sz w:val="24"/>
          <w:szCs w:val="24"/>
        </w:rPr>
        <w:t>.</w:t>
      </w:r>
    </w:p>
    <w:p w14:paraId="1CF25536" w14:textId="77777777" w:rsidR="00423E27" w:rsidRPr="002934D5" w:rsidRDefault="00423E2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67734433"/>
          <w:placeholder>
            <w:docPart w:val="1EC84F3A2EF44B558590F31F2D7FC1F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7BBA8CD" w14:textId="77777777" w:rsidR="00423E27" w:rsidRPr="002934D5" w:rsidRDefault="00423E27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A63DF5" w:rsidRPr="002934D5">
        <w:rPr>
          <w:rFonts w:cstheme="minorHAnsi"/>
          <w:b/>
          <w:sz w:val="24"/>
          <w:szCs w:val="24"/>
        </w:rPr>
        <w:t xml:space="preserve"> </w:t>
      </w:r>
      <w:r w:rsidR="008C6ADD" w:rsidRPr="002934D5">
        <w:rPr>
          <w:rFonts w:cstheme="minorHAnsi"/>
          <w:b/>
          <w:sz w:val="24"/>
          <w:szCs w:val="24"/>
        </w:rPr>
        <w:t xml:space="preserve"> </w:t>
      </w:r>
      <w:r w:rsidR="008C6ADD" w:rsidRPr="002934D5">
        <w:rPr>
          <w:rFonts w:cstheme="minorHAnsi"/>
          <w:sz w:val="24"/>
          <w:szCs w:val="24"/>
        </w:rPr>
        <w:t>Na tomto študijnom programe nie je učiteľ s 1. stupňom VŠ vzdelania. Všetci učitelia majú minimálne 2. stupeň vysokoškolského vzdelania.</w:t>
      </w:r>
    </w:p>
    <w:p w14:paraId="5658CD30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15476C15" w14:textId="14F000BB" w:rsidR="00A63DF5" w:rsidRPr="002934D5" w:rsidRDefault="00A63DF5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6.3.1. </w:t>
      </w:r>
      <w:r w:rsidRPr="002934D5">
        <w:rPr>
          <w:rFonts w:cstheme="minorHAnsi"/>
          <w:b/>
          <w:sz w:val="24"/>
          <w:szCs w:val="24"/>
        </w:rPr>
        <w:tab/>
        <w:t xml:space="preserve">Profilové študijné predmety </w:t>
      </w:r>
      <w:r w:rsidRPr="002934D5">
        <w:rPr>
          <w:rFonts w:cstheme="minorHAnsi"/>
          <w:sz w:val="24"/>
          <w:szCs w:val="24"/>
        </w:rPr>
        <w:t>sú štandardne zabezpečované vysokoškolskými učiteľmi</w:t>
      </w:r>
      <w:r w:rsidRPr="002934D5">
        <w:rPr>
          <w:rFonts w:cstheme="minorHAnsi"/>
          <w:spacing w:val="-1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vo</w:t>
      </w:r>
      <w:r w:rsidRPr="002934D5">
        <w:rPr>
          <w:rFonts w:cstheme="minorHAnsi"/>
          <w:spacing w:val="-12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funkcii</w:t>
      </w:r>
      <w:r w:rsidRPr="002934D5">
        <w:rPr>
          <w:rFonts w:cstheme="minorHAnsi"/>
          <w:b/>
          <w:spacing w:val="-1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profesora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alebo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vo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funkcii</w:t>
      </w:r>
      <w:r w:rsidRPr="002934D5">
        <w:rPr>
          <w:rFonts w:cstheme="minorHAnsi"/>
          <w:b/>
          <w:spacing w:val="-1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docenta,</w:t>
      </w:r>
      <w:r w:rsidRPr="002934D5">
        <w:rPr>
          <w:rFonts w:cstheme="minorHAnsi"/>
          <w:b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ktorí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pôsobia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vysokej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škole v príslušnom študijnom odbore alebo súvisiacom odbore na ustanovený týždenný pracovný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čas.</w:t>
      </w:r>
    </w:p>
    <w:p w14:paraId="700A3087" w14:textId="77777777" w:rsidR="00A63DF5" w:rsidRPr="002934D5" w:rsidRDefault="00A63DF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67913284"/>
          <w:placeholder>
            <w:docPart w:val="E6E5D480CEA047AAB53016F004E3186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1F48F25" w14:textId="48C17E20" w:rsidR="00A63DF5" w:rsidRPr="002934D5" w:rsidRDefault="00A63DF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</w:t>
      </w:r>
      <w:r w:rsidR="00504307">
        <w:rPr>
          <w:rFonts w:cstheme="minorHAnsi"/>
          <w:sz w:val="24"/>
          <w:szCs w:val="24"/>
        </w:rPr>
        <w:t xml:space="preserve">  </w:t>
      </w:r>
      <w:r w:rsidR="008C6ADD" w:rsidRPr="002934D5">
        <w:rPr>
          <w:rFonts w:cstheme="minorHAnsi"/>
          <w:sz w:val="24"/>
          <w:szCs w:val="24"/>
        </w:rPr>
        <w:t xml:space="preserve">Profilové predmety zabezpečujú </w:t>
      </w:r>
      <w:r w:rsidR="00504307">
        <w:rPr>
          <w:rFonts w:cstheme="minorHAnsi"/>
          <w:sz w:val="24"/>
          <w:szCs w:val="24"/>
        </w:rPr>
        <w:t xml:space="preserve">pracovníci na funkčných miestach </w:t>
      </w:r>
      <w:r w:rsidR="008C6ADD" w:rsidRPr="002934D5">
        <w:rPr>
          <w:rFonts w:cstheme="minorHAnsi"/>
          <w:sz w:val="24"/>
          <w:szCs w:val="24"/>
        </w:rPr>
        <w:t>docent</w:t>
      </w:r>
      <w:r w:rsidR="00504307">
        <w:rPr>
          <w:rFonts w:cstheme="minorHAnsi"/>
          <w:sz w:val="24"/>
          <w:szCs w:val="24"/>
        </w:rPr>
        <w:t>ov</w:t>
      </w:r>
      <w:r w:rsidR="008C6ADD" w:rsidRPr="002934D5">
        <w:rPr>
          <w:rFonts w:cstheme="minorHAnsi"/>
          <w:sz w:val="24"/>
          <w:szCs w:val="24"/>
        </w:rPr>
        <w:t xml:space="preserve"> a profesor</w:t>
      </w:r>
      <w:r w:rsidR="00504307">
        <w:rPr>
          <w:rFonts w:cstheme="minorHAnsi"/>
          <w:sz w:val="24"/>
          <w:szCs w:val="24"/>
        </w:rPr>
        <w:t>ov</w:t>
      </w:r>
      <w:r w:rsidR="008C6ADD" w:rsidRPr="002934D5">
        <w:rPr>
          <w:rFonts w:cstheme="minorHAnsi"/>
          <w:sz w:val="24"/>
          <w:szCs w:val="24"/>
        </w:rPr>
        <w:t>.</w:t>
      </w:r>
    </w:p>
    <w:p w14:paraId="693AFC36" w14:textId="77777777" w:rsidR="00504307" w:rsidRDefault="00504307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E24720F" w14:textId="71446DF3" w:rsidR="00A63DF5" w:rsidRPr="002934D5" w:rsidRDefault="00A63DF5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 6.3.2.</w:t>
      </w:r>
      <w:r w:rsidRPr="002934D5">
        <w:rPr>
          <w:rFonts w:cstheme="minorHAnsi"/>
          <w:b/>
          <w:spacing w:val="10"/>
          <w:sz w:val="24"/>
          <w:szCs w:val="24"/>
        </w:rPr>
        <w:t xml:space="preserve"> </w:t>
      </w:r>
      <w:r w:rsidRPr="002934D5">
        <w:rPr>
          <w:rFonts w:cstheme="minorHAnsi"/>
          <w:b/>
          <w:spacing w:val="10"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študijných programoch s orientáciou na profesijné vzdelávanie sú profilové študijné predmety zabezpečované </w:t>
      </w:r>
      <w:r w:rsidRPr="002934D5">
        <w:rPr>
          <w:rFonts w:cstheme="minorHAnsi"/>
          <w:b/>
          <w:sz w:val="24"/>
          <w:szCs w:val="24"/>
        </w:rPr>
        <w:t xml:space="preserve">aj vysokoškolskými učiteľmi, ktorí sú skúsenými odborníkmi z príslušného odvetvia </w:t>
      </w:r>
      <w:r w:rsidRPr="002934D5">
        <w:rPr>
          <w:rFonts w:cstheme="minorHAnsi"/>
          <w:sz w:val="24"/>
          <w:szCs w:val="24"/>
        </w:rPr>
        <w:t>hospodárstva alebo spoločenskej praxe a ktorí pôsobia</w:t>
      </w:r>
      <w:r w:rsidRPr="002934D5">
        <w:rPr>
          <w:rFonts w:cstheme="minorHAnsi"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vysokej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škole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ustanovený</w:t>
      </w:r>
      <w:r w:rsidRPr="002934D5">
        <w:rPr>
          <w:rFonts w:cstheme="minorHAnsi"/>
          <w:spacing w:val="-10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týždenný</w:t>
      </w:r>
      <w:r w:rsidRPr="002934D5">
        <w:rPr>
          <w:rFonts w:cstheme="minorHAnsi"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pracovný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čas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alebo</w:t>
      </w:r>
      <w:r w:rsidRPr="002934D5">
        <w:rPr>
          <w:rFonts w:cstheme="minorHAnsi"/>
          <w:spacing w:val="-10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kratší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pracovný čas.</w:t>
      </w:r>
    </w:p>
    <w:p w14:paraId="47386757" w14:textId="77777777" w:rsidR="00A63DF5" w:rsidRPr="002934D5" w:rsidRDefault="00A63DF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68137834"/>
          <w:placeholder>
            <w:docPart w:val="8AE63CD960C1459B82B34E77E5EEC2D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E14FCB" w14:textId="773BD90D" w:rsidR="00A63DF5" w:rsidRPr="002934D5" w:rsidRDefault="00A63DF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Komentár:</w:t>
      </w:r>
      <w:r w:rsidRPr="002934D5">
        <w:rPr>
          <w:rFonts w:cstheme="minorHAnsi"/>
          <w:sz w:val="24"/>
          <w:szCs w:val="24"/>
        </w:rPr>
        <w:t xml:space="preserve"> </w:t>
      </w:r>
      <w:r w:rsidR="00504307">
        <w:rPr>
          <w:rFonts w:cstheme="minorHAnsi"/>
          <w:sz w:val="24"/>
          <w:szCs w:val="24"/>
        </w:rPr>
        <w:t xml:space="preserve"> </w:t>
      </w:r>
      <w:r w:rsidR="00EC0F8F" w:rsidRPr="002934D5">
        <w:rPr>
          <w:rFonts w:cstheme="minorHAnsi"/>
          <w:sz w:val="24"/>
          <w:szCs w:val="24"/>
        </w:rPr>
        <w:t xml:space="preserve">Profesorka </w:t>
      </w:r>
      <w:proofErr w:type="spellStart"/>
      <w:r w:rsidR="00EC0F8F" w:rsidRPr="002934D5">
        <w:rPr>
          <w:rFonts w:cstheme="minorHAnsi"/>
          <w:sz w:val="24"/>
          <w:szCs w:val="24"/>
        </w:rPr>
        <w:t>Šatanová</w:t>
      </w:r>
      <w:proofErr w:type="spellEnd"/>
      <w:r w:rsidR="00EC0F8F" w:rsidRPr="002934D5">
        <w:rPr>
          <w:rFonts w:cstheme="minorHAnsi"/>
          <w:sz w:val="24"/>
          <w:szCs w:val="24"/>
        </w:rPr>
        <w:t xml:space="preserve">, docent </w:t>
      </w:r>
      <w:proofErr w:type="spellStart"/>
      <w:r w:rsidR="00EC0F8F" w:rsidRPr="002934D5">
        <w:rPr>
          <w:rFonts w:cstheme="minorHAnsi"/>
          <w:sz w:val="24"/>
          <w:szCs w:val="24"/>
        </w:rPr>
        <w:t>Dobrovič</w:t>
      </w:r>
      <w:proofErr w:type="spellEnd"/>
      <w:r w:rsidR="00EC0F8F" w:rsidRPr="002934D5">
        <w:rPr>
          <w:rFonts w:cstheme="minorHAnsi"/>
          <w:sz w:val="24"/>
          <w:szCs w:val="24"/>
        </w:rPr>
        <w:t xml:space="preserve"> a iní </w:t>
      </w:r>
      <w:r w:rsidR="00276B1C">
        <w:rPr>
          <w:rFonts w:cstheme="minorHAnsi"/>
          <w:sz w:val="24"/>
          <w:szCs w:val="24"/>
        </w:rPr>
        <w:t xml:space="preserve">vysokoškolskí učitelia </w:t>
      </w:r>
      <w:r w:rsidR="00EC0F8F" w:rsidRPr="002934D5">
        <w:rPr>
          <w:rFonts w:cstheme="minorHAnsi"/>
          <w:sz w:val="24"/>
          <w:szCs w:val="24"/>
        </w:rPr>
        <w:t xml:space="preserve">sú skúsení odborníci z príslušného odboru. </w:t>
      </w:r>
    </w:p>
    <w:p w14:paraId="48742BBC" w14:textId="77777777" w:rsidR="00504307" w:rsidRDefault="00504307" w:rsidP="002934D5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14:paraId="33BEFAC2" w14:textId="65B76A41" w:rsidR="003C6504" w:rsidRPr="002934D5" w:rsidRDefault="003C6504" w:rsidP="002934D5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6.3.3.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Je zaručená udržateľnosť personálneho zabezpečenia profilových predmetov študijného programu z hľadiska </w:t>
      </w:r>
      <w:r w:rsidRPr="002934D5">
        <w:rPr>
          <w:rFonts w:cstheme="minorHAnsi"/>
          <w:b/>
          <w:sz w:val="24"/>
          <w:szCs w:val="24"/>
        </w:rPr>
        <w:t>vekovej štruktúry</w:t>
      </w:r>
      <w:r w:rsidRPr="002934D5">
        <w:rPr>
          <w:rFonts w:cstheme="minorHAnsi"/>
          <w:b/>
          <w:spacing w:val="-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učiteľov</w:t>
      </w:r>
      <w:r w:rsidRPr="002934D5">
        <w:rPr>
          <w:rFonts w:cstheme="minorHAnsi"/>
          <w:sz w:val="24"/>
          <w:szCs w:val="24"/>
        </w:rPr>
        <w:t>.</w:t>
      </w:r>
    </w:p>
    <w:p w14:paraId="40A6C06A" w14:textId="77777777" w:rsidR="003C6504" w:rsidRPr="002934D5" w:rsidRDefault="003C650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91876724"/>
          <w:placeholder>
            <w:docPart w:val="A7ACDDA2DB9C4DDD9FA25B10F4DC4B2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830777A" w14:textId="77777777" w:rsidR="003C6504" w:rsidRPr="002934D5" w:rsidRDefault="003C6504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3251E1" w:rsidRPr="002934D5">
        <w:rPr>
          <w:rFonts w:cstheme="minorHAnsi"/>
          <w:b/>
          <w:sz w:val="24"/>
          <w:szCs w:val="24"/>
        </w:rPr>
        <w:t xml:space="preserve"> </w:t>
      </w:r>
      <w:r w:rsidR="00EC0F8F" w:rsidRPr="002934D5">
        <w:rPr>
          <w:rFonts w:cstheme="minorHAnsi"/>
          <w:sz w:val="24"/>
          <w:szCs w:val="24"/>
        </w:rPr>
        <w:t>V celkovom zmysle kolektívu a zabezpečujúcich profilové predmety je takáto udržateľnosť zaručená.</w:t>
      </w:r>
    </w:p>
    <w:p w14:paraId="56645C69" w14:textId="77777777" w:rsidR="003C6504" w:rsidRPr="002934D5" w:rsidRDefault="003C6504" w:rsidP="002934D5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14:paraId="633A00DC" w14:textId="77777777" w:rsidR="003C6504" w:rsidRPr="002934D5" w:rsidRDefault="003C6504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6.4.1.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má </w:t>
      </w:r>
      <w:r w:rsidRPr="002934D5">
        <w:rPr>
          <w:rFonts w:cstheme="minorHAnsi"/>
          <w:b/>
          <w:sz w:val="24"/>
          <w:szCs w:val="24"/>
        </w:rPr>
        <w:t>určenú osobu</w:t>
      </w:r>
      <w:r w:rsidRPr="002934D5">
        <w:rPr>
          <w:rFonts w:cstheme="minorHAnsi"/>
          <w:sz w:val="24"/>
          <w:szCs w:val="24"/>
        </w:rPr>
        <w:t xml:space="preserve">, </w:t>
      </w:r>
      <w:r w:rsidRPr="002934D5">
        <w:rPr>
          <w:rFonts w:cstheme="minorHAnsi"/>
          <w:b/>
          <w:sz w:val="24"/>
          <w:szCs w:val="24"/>
        </w:rPr>
        <w:t xml:space="preserve">ktorá má príslušné kompetencie a nesie hlavnú zodpovednosť </w:t>
      </w:r>
      <w:r w:rsidRPr="002934D5">
        <w:rPr>
          <w:rFonts w:cstheme="minorHAnsi"/>
          <w:sz w:val="24"/>
          <w:szCs w:val="24"/>
        </w:rPr>
        <w:t>za uskutočňovanie, rozvoj a zabezpečenie kvality študijného programu alebo inak vymedzenej ucelenej časti študijného programu (aprobácia, jazyk, časť spoločného programu) a zabezpečuje profilový predmet programu.</w:t>
      </w:r>
    </w:p>
    <w:p w14:paraId="433FD429" w14:textId="77777777" w:rsidR="003C6504" w:rsidRPr="002934D5" w:rsidRDefault="003C650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6362433"/>
          <w:placeholder>
            <w:docPart w:val="278EBB3D0FB749EF9F33298C02A2918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2BAF361" w14:textId="0C24FCA1" w:rsidR="00EC0F8F" w:rsidRPr="002934D5" w:rsidRDefault="003C650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492DB1">
        <w:rPr>
          <w:rFonts w:cstheme="minorHAnsi"/>
          <w:b/>
          <w:sz w:val="24"/>
          <w:szCs w:val="24"/>
        </w:rPr>
        <w:t xml:space="preserve"> </w:t>
      </w:r>
      <w:r w:rsidR="003251E1" w:rsidRPr="002934D5">
        <w:rPr>
          <w:rFonts w:cstheme="minorHAnsi"/>
          <w:sz w:val="24"/>
          <w:szCs w:val="24"/>
        </w:rPr>
        <w:t xml:space="preserve">Takáto vedecká osobnosť jestvuje, je </w:t>
      </w:r>
      <w:r w:rsidR="00EC0F8F" w:rsidRPr="002934D5">
        <w:rPr>
          <w:rFonts w:cstheme="minorHAnsi"/>
          <w:sz w:val="24"/>
          <w:szCs w:val="24"/>
        </w:rPr>
        <w:t xml:space="preserve">ňou </w:t>
      </w:r>
      <w:r w:rsidR="00504307">
        <w:rPr>
          <w:rFonts w:cstheme="minorHAnsi"/>
          <w:sz w:val="24"/>
          <w:szCs w:val="24"/>
        </w:rPr>
        <w:t xml:space="preserve">docent </w:t>
      </w:r>
      <w:proofErr w:type="spellStart"/>
      <w:r w:rsidR="00504307">
        <w:rPr>
          <w:rFonts w:cstheme="minorHAnsi"/>
          <w:sz w:val="24"/>
          <w:szCs w:val="24"/>
        </w:rPr>
        <w:t>Dobrovič</w:t>
      </w:r>
      <w:proofErr w:type="spellEnd"/>
      <w:r w:rsidR="00EC0F8F" w:rsidRPr="002934D5">
        <w:rPr>
          <w:rFonts w:cstheme="minorHAnsi"/>
          <w:sz w:val="24"/>
          <w:szCs w:val="24"/>
        </w:rPr>
        <w:t>.</w:t>
      </w:r>
    </w:p>
    <w:p w14:paraId="72EF1BFF" w14:textId="77777777" w:rsidR="00504307" w:rsidRDefault="00504307" w:rsidP="002934D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917727B" w14:textId="1C11D397" w:rsidR="008A30A1" w:rsidRPr="002934D5" w:rsidRDefault="008A30A1" w:rsidP="00B75290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6.4.2.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Táto osoba pôsobí </w:t>
      </w:r>
      <w:r w:rsidRPr="002934D5">
        <w:rPr>
          <w:rFonts w:cstheme="minorHAnsi"/>
          <w:b/>
          <w:sz w:val="24"/>
          <w:szCs w:val="24"/>
        </w:rPr>
        <w:t>vo funkcii profesora v príslušnom študijnom odbore na ustanovený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týždenný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pracovný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čas</w:t>
      </w:r>
      <w:r w:rsidRPr="002934D5">
        <w:rPr>
          <w:rFonts w:cstheme="minorHAnsi"/>
          <w:sz w:val="24"/>
          <w:szCs w:val="24"/>
        </w:rPr>
        <w:t>;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ak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ide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o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bakalársky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študijný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program,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pôsobí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vo funkcii profesora alebo vo funkcii docenta v príslušnom študijnom odbore na ustanovený týždenný pracovný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čas.</w:t>
      </w:r>
    </w:p>
    <w:p w14:paraId="738FB2E6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4738458"/>
          <w:placeholder>
            <w:docPart w:val="7C54802767FB444FA50221168647378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ACF06B5" w14:textId="01FC5EC5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492DB1">
        <w:rPr>
          <w:rFonts w:cstheme="minorHAnsi"/>
          <w:b/>
          <w:sz w:val="24"/>
          <w:szCs w:val="24"/>
        </w:rPr>
        <w:t xml:space="preserve"> </w:t>
      </w:r>
      <w:r w:rsidR="00B75290" w:rsidRPr="00B75290">
        <w:rPr>
          <w:rFonts w:cstheme="minorHAnsi"/>
          <w:bCs/>
          <w:sz w:val="24"/>
          <w:szCs w:val="24"/>
        </w:rPr>
        <w:t xml:space="preserve">docent </w:t>
      </w:r>
      <w:proofErr w:type="spellStart"/>
      <w:r w:rsidR="00B75290" w:rsidRPr="00B75290">
        <w:rPr>
          <w:rFonts w:cstheme="minorHAnsi"/>
          <w:bCs/>
          <w:sz w:val="24"/>
          <w:szCs w:val="24"/>
        </w:rPr>
        <w:t>Dobrovič</w:t>
      </w:r>
      <w:proofErr w:type="spellEnd"/>
      <w:r w:rsidR="00B75290">
        <w:rPr>
          <w:rFonts w:cstheme="minorHAnsi"/>
          <w:b/>
          <w:sz w:val="24"/>
          <w:szCs w:val="24"/>
        </w:rPr>
        <w:t xml:space="preserve"> </w:t>
      </w:r>
      <w:r w:rsidR="003F5B8D" w:rsidRPr="002934D5">
        <w:rPr>
          <w:rFonts w:cstheme="minorHAnsi"/>
          <w:sz w:val="24"/>
          <w:szCs w:val="24"/>
        </w:rPr>
        <w:t>pracuje v inštitúcii na ustanovený týždenný pracovný čas.</w:t>
      </w:r>
    </w:p>
    <w:p w14:paraId="6CC28311" w14:textId="77777777" w:rsidR="00B75290" w:rsidRDefault="00B75290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23412FFD" w14:textId="2A0A6B48" w:rsidR="008A30A1" w:rsidRPr="002934D5" w:rsidRDefault="008A30A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6.4.3.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Táto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osoba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nenesie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hlavnú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zodpovednosť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za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uskutočňovanie,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rozvoj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7"/>
          <w:sz w:val="24"/>
          <w:szCs w:val="24"/>
        </w:rPr>
        <w:t> </w:t>
      </w:r>
      <w:r w:rsidRPr="002934D5">
        <w:rPr>
          <w:rFonts w:cstheme="minorHAnsi"/>
          <w:sz w:val="24"/>
          <w:szCs w:val="24"/>
        </w:rPr>
        <w:t xml:space="preserve">zabezpečenie kvality študijného programu </w:t>
      </w:r>
      <w:r w:rsidRPr="002934D5">
        <w:rPr>
          <w:rFonts w:cstheme="minorHAnsi"/>
          <w:b/>
          <w:sz w:val="24"/>
          <w:szCs w:val="24"/>
        </w:rPr>
        <w:t xml:space="preserve">na inej vysokej škole </w:t>
      </w:r>
      <w:r w:rsidRPr="002934D5">
        <w:rPr>
          <w:rFonts w:cstheme="minorHAnsi"/>
          <w:sz w:val="24"/>
          <w:szCs w:val="24"/>
        </w:rPr>
        <w:t>v Slovenskej republike.</w:t>
      </w:r>
    </w:p>
    <w:p w14:paraId="16DAB57C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75076055"/>
          <w:placeholder>
            <w:docPart w:val="305DD81F86044DE988EC526BABB43A8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F710ED7" w14:textId="20A406FB" w:rsidR="00307288" w:rsidRPr="002934D5" w:rsidRDefault="008A30A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B75290">
        <w:rPr>
          <w:rFonts w:cstheme="minorHAnsi"/>
          <w:sz w:val="24"/>
          <w:szCs w:val="24"/>
        </w:rPr>
        <w:t xml:space="preserve">doc. </w:t>
      </w:r>
      <w:proofErr w:type="spellStart"/>
      <w:r w:rsidR="00B75290">
        <w:rPr>
          <w:rFonts w:cstheme="minorHAnsi"/>
          <w:sz w:val="24"/>
          <w:szCs w:val="24"/>
        </w:rPr>
        <w:t>Dobrovič</w:t>
      </w:r>
      <w:proofErr w:type="spellEnd"/>
      <w:r w:rsidR="00E42FD2" w:rsidRPr="002934D5">
        <w:rPr>
          <w:rFonts w:cstheme="minorHAnsi"/>
          <w:sz w:val="24"/>
          <w:szCs w:val="24"/>
        </w:rPr>
        <w:t xml:space="preserve"> nenesie takúto zodpovednosť na inej vysokej škole.</w:t>
      </w:r>
    </w:p>
    <w:p w14:paraId="0F53422C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81E5353" w14:textId="77777777" w:rsidR="008A30A1" w:rsidRPr="002934D5" w:rsidRDefault="008A30A1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6.4.4. </w:t>
      </w:r>
      <w:r w:rsidRPr="002934D5">
        <w:rPr>
          <w:rFonts w:cstheme="minorHAnsi"/>
          <w:sz w:val="24"/>
          <w:szCs w:val="24"/>
        </w:rPr>
        <w:tab/>
        <w:t xml:space="preserve">Táto osoba </w:t>
      </w:r>
      <w:r w:rsidRPr="002934D5">
        <w:rPr>
          <w:rFonts w:cstheme="minorHAnsi"/>
          <w:b/>
          <w:sz w:val="24"/>
          <w:szCs w:val="24"/>
        </w:rPr>
        <w:t xml:space="preserve">nenesie hlavnú zodpovednosť </w:t>
      </w:r>
      <w:r w:rsidRPr="002934D5">
        <w:rPr>
          <w:rFonts w:cstheme="minorHAnsi"/>
          <w:sz w:val="24"/>
          <w:szCs w:val="24"/>
        </w:rPr>
        <w:t xml:space="preserve">za uskutočňovanie, rozvoj a zabezpečenie kvality študijného programu </w:t>
      </w:r>
      <w:r w:rsidRPr="002934D5">
        <w:rPr>
          <w:rFonts w:cstheme="minorHAnsi"/>
          <w:b/>
          <w:sz w:val="24"/>
          <w:szCs w:val="24"/>
        </w:rPr>
        <w:t>za viac ako tri študijné programy</w:t>
      </w:r>
      <w:r w:rsidRPr="002934D5">
        <w:rPr>
          <w:rFonts w:cstheme="minorHAnsi"/>
          <w:sz w:val="24"/>
          <w:szCs w:val="24"/>
        </w:rPr>
        <w:t>.</w:t>
      </w:r>
    </w:p>
    <w:p w14:paraId="0E6F599E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68206655"/>
          <w:placeholder>
            <w:docPart w:val="BB5D50C515ED402EA0D44CEE2F8E67A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0CDBA4B" w14:textId="2E1928C5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492DB1">
        <w:rPr>
          <w:rFonts w:cstheme="minorHAnsi"/>
          <w:b/>
          <w:sz w:val="24"/>
          <w:szCs w:val="24"/>
        </w:rPr>
        <w:t xml:space="preserve">   </w:t>
      </w:r>
      <w:r w:rsidR="00492DB1">
        <w:rPr>
          <w:rFonts w:cstheme="minorHAnsi"/>
          <w:sz w:val="24"/>
          <w:szCs w:val="24"/>
        </w:rPr>
        <w:t xml:space="preserve">doc. </w:t>
      </w:r>
      <w:proofErr w:type="spellStart"/>
      <w:r w:rsidR="00492DB1">
        <w:rPr>
          <w:rFonts w:cstheme="minorHAnsi"/>
          <w:sz w:val="24"/>
          <w:szCs w:val="24"/>
        </w:rPr>
        <w:t>Dobrovič</w:t>
      </w:r>
      <w:proofErr w:type="spellEnd"/>
      <w:r w:rsidR="00E42FD2" w:rsidRPr="002934D5">
        <w:rPr>
          <w:rFonts w:cstheme="minorHAnsi"/>
          <w:sz w:val="24"/>
          <w:szCs w:val="24"/>
        </w:rPr>
        <w:t xml:space="preserve"> nie je zodpovedn</w:t>
      </w:r>
      <w:r w:rsidR="00492DB1">
        <w:rPr>
          <w:rFonts w:cstheme="minorHAnsi"/>
          <w:sz w:val="24"/>
          <w:szCs w:val="24"/>
        </w:rPr>
        <w:t>ý</w:t>
      </w:r>
      <w:r w:rsidR="00E42FD2" w:rsidRPr="002934D5">
        <w:rPr>
          <w:rFonts w:cstheme="minorHAnsi"/>
          <w:sz w:val="24"/>
          <w:szCs w:val="24"/>
        </w:rPr>
        <w:t xml:space="preserve"> za viac ako 3 študijné programy.</w:t>
      </w:r>
    </w:p>
    <w:p w14:paraId="2C6F096D" w14:textId="77777777" w:rsidR="00B75290" w:rsidRDefault="00B75290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F70BC6A" w14:textId="4FAC9F7B" w:rsidR="008A30A1" w:rsidRPr="002934D5" w:rsidRDefault="008A30A1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6.5.1.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Osoby, ktoré </w:t>
      </w:r>
      <w:r w:rsidRPr="002934D5">
        <w:rPr>
          <w:rFonts w:cstheme="minorHAnsi"/>
          <w:b/>
          <w:sz w:val="24"/>
          <w:szCs w:val="24"/>
        </w:rPr>
        <w:t>vedú záverečné práce</w:t>
      </w:r>
      <w:r w:rsidRPr="002934D5">
        <w:rPr>
          <w:rFonts w:cstheme="minorHAnsi"/>
          <w:sz w:val="24"/>
          <w:szCs w:val="24"/>
        </w:rPr>
        <w:t xml:space="preserve">, vykonávajú </w:t>
      </w:r>
      <w:r w:rsidRPr="002934D5">
        <w:rPr>
          <w:rFonts w:cstheme="minorHAnsi"/>
          <w:b/>
          <w:sz w:val="24"/>
          <w:szCs w:val="24"/>
        </w:rPr>
        <w:t xml:space="preserve">aktívnu tvorivú činnosť alebo praktickú činnosť </w:t>
      </w:r>
      <w:r w:rsidRPr="002934D5">
        <w:rPr>
          <w:rFonts w:cstheme="minorHAnsi"/>
          <w:sz w:val="24"/>
          <w:szCs w:val="24"/>
        </w:rPr>
        <w:t>na úrovni zodpovedajúcej stupňu študijného programu v problematike odborného a tematického zamerania vedených prác.</w:t>
      </w:r>
    </w:p>
    <w:p w14:paraId="32F9214D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94406956"/>
          <w:placeholder>
            <w:docPart w:val="4BD94A5EF27544F1A78BBF67CE6129C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A7F44F1" w14:textId="163DDB92" w:rsidR="000223D5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0223D5" w:rsidRPr="002934D5">
        <w:rPr>
          <w:rFonts w:cstheme="minorHAnsi"/>
          <w:b/>
          <w:sz w:val="24"/>
          <w:szCs w:val="24"/>
        </w:rPr>
        <w:t xml:space="preserve">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492DB1">
        <w:rPr>
          <w:rFonts w:cstheme="minorHAnsi"/>
          <w:b/>
          <w:sz w:val="24"/>
          <w:szCs w:val="24"/>
        </w:rPr>
        <w:t xml:space="preserve"> </w:t>
      </w:r>
      <w:r w:rsidR="00307288" w:rsidRPr="002934D5">
        <w:rPr>
          <w:rFonts w:cstheme="minorHAnsi"/>
          <w:sz w:val="24"/>
          <w:szCs w:val="24"/>
        </w:rPr>
        <w:t>Vedúci bakalárskych prác vykazujú aktívnu tvorivú činnosť.</w:t>
      </w:r>
    </w:p>
    <w:p w14:paraId="5BCCF225" w14:textId="77777777" w:rsidR="00B75290" w:rsidRDefault="00B75290" w:rsidP="002934D5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1F848D59" w14:textId="3AC968F9" w:rsidR="000223D5" w:rsidRDefault="000223D5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6.5.2. </w:t>
      </w:r>
      <w:r w:rsidRPr="002934D5">
        <w:rPr>
          <w:rFonts w:cstheme="minorHAnsi"/>
          <w:b/>
          <w:sz w:val="24"/>
          <w:szCs w:val="24"/>
        </w:rPr>
        <w:tab/>
        <w:t xml:space="preserve">Školiteľmi dizertačných prác </w:t>
      </w:r>
      <w:r w:rsidRPr="002934D5">
        <w:rPr>
          <w:rFonts w:cstheme="minorHAnsi"/>
          <w:sz w:val="24"/>
          <w:szCs w:val="24"/>
        </w:rPr>
        <w:t xml:space="preserve">sú osoby vo funkcii </w:t>
      </w:r>
      <w:r w:rsidRPr="002934D5">
        <w:rPr>
          <w:rFonts w:cstheme="minorHAnsi"/>
          <w:b/>
          <w:sz w:val="24"/>
          <w:szCs w:val="24"/>
        </w:rPr>
        <w:t xml:space="preserve">profesora alebo vo funkcii docenta </w:t>
      </w:r>
      <w:r w:rsidRPr="002934D5">
        <w:rPr>
          <w:rFonts w:cstheme="minorHAnsi"/>
          <w:sz w:val="24"/>
          <w:szCs w:val="24"/>
        </w:rPr>
        <w:t>alebo v inej obdobnej funkcii vo výskumnej inštitúcii zmluvne spolupracujúcej pri zabezpečovaní študijného programu tretieho stupňa s vysokou školou.</w:t>
      </w:r>
    </w:p>
    <w:p w14:paraId="13F256D2" w14:textId="7BF3AE24" w:rsidR="00492DB1" w:rsidRPr="002934D5" w:rsidRDefault="00492DB1" w:rsidP="00492DB1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336420481"/>
          <w:placeholder>
            <w:docPart w:val="0FA19D2267614A23AFA8BB2FA1D2CA57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sdtContent>
      </w:sdt>
    </w:p>
    <w:p w14:paraId="3B2F40DC" w14:textId="5D219558" w:rsidR="008A30A1" w:rsidRPr="002934D5" w:rsidRDefault="00492DB1" w:rsidP="00492DB1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>
        <w:rPr>
          <w:rFonts w:cstheme="minorHAnsi"/>
          <w:b/>
          <w:sz w:val="24"/>
          <w:szCs w:val="24"/>
        </w:rPr>
        <w:t xml:space="preserve">   </w:t>
      </w:r>
      <w:r w:rsidR="000223D5" w:rsidRPr="002934D5">
        <w:rPr>
          <w:rFonts w:cstheme="minorHAnsi"/>
          <w:sz w:val="24"/>
          <w:szCs w:val="24"/>
        </w:rPr>
        <w:t xml:space="preserve">Nevyplnené – nie pre </w:t>
      </w:r>
      <w:proofErr w:type="spellStart"/>
      <w:r w:rsidR="000223D5" w:rsidRPr="002934D5">
        <w:rPr>
          <w:rFonts w:cstheme="minorHAnsi"/>
          <w:sz w:val="24"/>
          <w:szCs w:val="24"/>
        </w:rPr>
        <w:t>štud</w:t>
      </w:r>
      <w:proofErr w:type="spellEnd"/>
      <w:r w:rsidR="000223D5" w:rsidRPr="002934D5">
        <w:rPr>
          <w:rFonts w:cstheme="minorHAnsi"/>
          <w:sz w:val="24"/>
          <w:szCs w:val="24"/>
        </w:rPr>
        <w:t xml:space="preserve">. program </w:t>
      </w:r>
      <w:proofErr w:type="spellStart"/>
      <w:r w:rsidR="000223D5" w:rsidRPr="002934D5">
        <w:rPr>
          <w:rFonts w:cstheme="minorHAnsi"/>
          <w:sz w:val="24"/>
          <w:szCs w:val="24"/>
        </w:rPr>
        <w:t>bc.</w:t>
      </w:r>
      <w:proofErr w:type="spellEnd"/>
    </w:p>
    <w:p w14:paraId="1ED8143C" w14:textId="77777777" w:rsidR="000223D5" w:rsidRPr="002934D5" w:rsidRDefault="000223D5" w:rsidP="002934D5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6.6.1.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Učitelia študijného programu </w:t>
      </w:r>
      <w:r w:rsidRPr="002934D5">
        <w:rPr>
          <w:rFonts w:cstheme="minorHAnsi"/>
          <w:b/>
          <w:sz w:val="24"/>
          <w:szCs w:val="24"/>
        </w:rPr>
        <w:t>rozvíjajú svoje odborné, jazykové, pedagogické, digitálne zručnosti a prenositeľné</w:t>
      </w:r>
      <w:r w:rsidRPr="002934D5">
        <w:rPr>
          <w:rFonts w:cstheme="minorHAnsi"/>
          <w:b/>
          <w:spacing w:val="-1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spôsobilosti.</w:t>
      </w:r>
    </w:p>
    <w:p w14:paraId="628D133E" w14:textId="77777777" w:rsidR="000223D5" w:rsidRPr="002934D5" w:rsidRDefault="000223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65457624"/>
          <w:placeholder>
            <w:docPart w:val="B0B147C346C4455DB6A51CB66D7851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281C5F" w14:textId="595DCAD4" w:rsidR="006139FC" w:rsidRPr="002934D5" w:rsidRDefault="000223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6139FC" w:rsidRPr="002934D5">
        <w:rPr>
          <w:rFonts w:cstheme="minorHAnsi"/>
          <w:sz w:val="24"/>
          <w:szCs w:val="24"/>
        </w:rPr>
        <w:t>Učitelia navštevujú jazykové kurzy, vzdelávajú sa samoštúdiom. Zdokonaľujú sa výstupmi na prednáškach a referátoch na konferenciách doma a v zahraničí, a to aj na inom kontinente.</w:t>
      </w:r>
    </w:p>
    <w:p w14:paraId="38D060E7" w14:textId="77777777" w:rsidR="00B75290" w:rsidRDefault="00B75290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72D54319" w14:textId="7E3B0233" w:rsidR="000223D5" w:rsidRPr="002934D5" w:rsidRDefault="0019222E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Nasledujúce položky nie sú pre náš študijný program – až po 7</w:t>
      </w:r>
    </w:p>
    <w:p w14:paraId="7A7C0712" w14:textId="77777777" w:rsidR="0019222E" w:rsidRPr="002934D5" w:rsidRDefault="0019222E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03283A73" w14:textId="77777777" w:rsidR="0019222E" w:rsidRPr="002934D5" w:rsidRDefault="0019222E" w:rsidP="002934D5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7.  Kritériá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na</w:t>
      </w:r>
      <w:r w:rsidRPr="002934D5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vyhodnocovanie</w:t>
      </w:r>
      <w:r w:rsidRPr="002934D5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štandardu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SP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7</w:t>
      </w:r>
      <w:r w:rsidRPr="002934D5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Tvorivá</w:t>
      </w:r>
      <w:r w:rsidRPr="002934D5">
        <w:rPr>
          <w:rFonts w:cstheme="minorHAnsi"/>
          <w:b/>
          <w:bCs/>
          <w:spacing w:val="18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činnosť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vysokej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školy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(čl.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7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štandardov</w:t>
      </w:r>
      <w:r w:rsidRPr="002934D5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pre študijný program )</w:t>
      </w:r>
    </w:p>
    <w:p w14:paraId="3956F976" w14:textId="77777777" w:rsidR="0019222E" w:rsidRPr="002934D5" w:rsidRDefault="0019222E" w:rsidP="002934D5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14:paraId="58ACF9BC" w14:textId="348ABAC9" w:rsidR="0019222E" w:rsidRPr="002934D5" w:rsidRDefault="0019222E" w:rsidP="002934D5">
      <w:pPr>
        <w:spacing w:after="0" w:line="240" w:lineRule="auto"/>
        <w:ind w:left="-17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sz w:val="24"/>
          <w:szCs w:val="24"/>
        </w:rPr>
        <w:t xml:space="preserve">OK na základe predložených výstupov vyhodnotila úroveň tvorivých činnosti pre oblasť hodnotenia vymedzenú študijným programom </w:t>
      </w:r>
      <w:r w:rsidR="00C87F67">
        <w:rPr>
          <w:rFonts w:cstheme="minorHAnsi"/>
          <w:sz w:val="24"/>
          <w:szCs w:val="24"/>
        </w:rPr>
        <w:t>Medzinárodné podnikanie v obchode a službách</w:t>
      </w:r>
      <w:r w:rsidRPr="002934D5">
        <w:rPr>
          <w:rFonts w:cstheme="minorHAnsi"/>
          <w:sz w:val="24"/>
          <w:szCs w:val="24"/>
        </w:rPr>
        <w:t xml:space="preserve"> I. stupeň jednoodborového denného štúdia (</w:t>
      </w:r>
      <w:r w:rsidR="00C87F67">
        <w:rPr>
          <w:rFonts w:cstheme="minorHAnsi"/>
          <w:sz w:val="24"/>
          <w:szCs w:val="24"/>
        </w:rPr>
        <w:t>B</w:t>
      </w:r>
      <w:r w:rsidRPr="002934D5">
        <w:rPr>
          <w:rFonts w:cstheme="minorHAnsi"/>
          <w:sz w:val="24"/>
          <w:szCs w:val="24"/>
        </w:rPr>
        <w:t>c.) podľa časti V. Metodiky na vyhodnocovanie štandardov.</w:t>
      </w:r>
      <w:r w:rsidRPr="002934D5">
        <w:rPr>
          <w:rStyle w:val="Odkaznapoznmkupodiarou"/>
          <w:rFonts w:cstheme="minorHAnsi"/>
          <w:sz w:val="24"/>
          <w:szCs w:val="24"/>
        </w:rPr>
        <w:t xml:space="preserve"> </w:t>
      </w:r>
      <w:r w:rsidRPr="002934D5">
        <w:rPr>
          <w:rStyle w:val="Odkaznapoznmkupodiarou"/>
          <w:rFonts w:cstheme="minorHAnsi"/>
          <w:sz w:val="24"/>
          <w:szCs w:val="24"/>
        </w:rPr>
        <w:footnoteReference w:id="1"/>
      </w:r>
      <w:r w:rsidRPr="002934D5">
        <w:rPr>
          <w:rFonts w:cstheme="minorHAnsi"/>
          <w:sz w:val="24"/>
          <w:szCs w:val="24"/>
          <w:vertAlign w:val="superscript"/>
        </w:rPr>
        <w:t xml:space="preserve"> </w:t>
      </w:r>
    </w:p>
    <w:p w14:paraId="7EF59848" w14:textId="77777777" w:rsidR="0019222E" w:rsidRPr="002934D5" w:rsidRDefault="0019222E" w:rsidP="002934D5">
      <w:pPr>
        <w:spacing w:after="0" w:line="240" w:lineRule="auto"/>
        <w:ind w:left="-17" w:firstLine="425"/>
        <w:jc w:val="both"/>
        <w:rPr>
          <w:rFonts w:cstheme="minorHAnsi"/>
          <w:sz w:val="24"/>
          <w:szCs w:val="24"/>
        </w:rPr>
      </w:pPr>
    </w:p>
    <w:p w14:paraId="60E34590" w14:textId="77777777" w:rsidR="005F61D5" w:rsidRPr="00EF4CBB" w:rsidRDefault="005F61D5" w:rsidP="005F61D5">
      <w:pPr>
        <w:spacing w:after="0" w:line="288" w:lineRule="auto"/>
        <w:ind w:left="-5" w:hanging="10"/>
        <w:rPr>
          <w:rFonts w:cstheme="minorHAnsi"/>
          <w:b/>
          <w:bCs/>
          <w:sz w:val="24"/>
          <w:szCs w:val="24"/>
        </w:rPr>
      </w:pPr>
      <w:r w:rsidRPr="00EF4CBB">
        <w:rPr>
          <w:rFonts w:cstheme="minorHAnsi"/>
          <w:b/>
          <w:bCs/>
          <w:sz w:val="24"/>
          <w:szCs w:val="24"/>
        </w:rPr>
        <w:t>Vypočítaná úroveň tvorivých činností (číselná hodnota): 3. 92</w:t>
      </w:r>
    </w:p>
    <w:p w14:paraId="09F093FC" w14:textId="77777777" w:rsidR="005F61D5" w:rsidRPr="008628F1" w:rsidRDefault="005F61D5" w:rsidP="005F61D5">
      <w:pPr>
        <w:spacing w:after="0" w:line="288" w:lineRule="auto"/>
        <w:ind w:left="-5" w:right="2409" w:hanging="10"/>
        <w:jc w:val="both"/>
        <w:rPr>
          <w:rFonts w:cstheme="minorHAnsi"/>
          <w:b/>
          <w:bCs/>
          <w:sz w:val="24"/>
          <w:szCs w:val="24"/>
        </w:rPr>
      </w:pPr>
      <w:r w:rsidRPr="008628F1">
        <w:rPr>
          <w:rFonts w:cstheme="minorHAnsi"/>
          <w:b/>
          <w:bCs/>
          <w:sz w:val="24"/>
          <w:szCs w:val="24"/>
        </w:rPr>
        <w:t xml:space="preserve">Úroveň tvorivých činností:  </w:t>
      </w:r>
      <w:sdt>
        <w:sdtPr>
          <w:rPr>
            <w:rFonts w:cstheme="minorHAnsi"/>
            <w:b/>
            <w:bCs/>
            <w:sz w:val="24"/>
            <w:szCs w:val="24"/>
          </w:rPr>
          <w:id w:val="995772805"/>
          <w:placeholder>
            <w:docPart w:val="656DB0643B9146FB85C77487D1897BE5"/>
          </w:placeholder>
          <w:comboBox>
            <w:listItem w:value="Vyberte položku."/>
            <w:listItem w:displayText="A+ (špičková medzinárodná kvalita)" w:value="A+ (špičková medzinárodná kvalita)"/>
            <w:listItem w:displayText="A (významná medzinárodná kvalita) " w:value="A (významná medzinárodná kvalita) "/>
            <w:listItem w:displayText="A- (medzinárodne uznávaná kvalita)" w:value="A- (medzinárodne uznávaná kvalita)"/>
            <w:listItem w:displayText="B (národne uznávaná kvalita)" w:value="B (národne uznávaná kvalita)"/>
            <w:listItem w:displayText="C (nedostatočná kvalita)" w:value="C (nedostatočná kvalita)"/>
          </w:comboBox>
        </w:sdtPr>
        <w:sdtEndPr/>
        <w:sdtContent>
          <w:r w:rsidRPr="008628F1">
            <w:rPr>
              <w:rFonts w:cstheme="minorHAnsi"/>
              <w:b/>
              <w:bCs/>
              <w:sz w:val="24"/>
              <w:szCs w:val="24"/>
            </w:rPr>
            <w:t xml:space="preserve">A (významná medzinárodná kvalita) </w:t>
          </w:r>
        </w:sdtContent>
      </w:sdt>
    </w:p>
    <w:p w14:paraId="6D69E8E3" w14:textId="77777777" w:rsidR="005F61D5" w:rsidRPr="008628F1" w:rsidRDefault="005F61D5" w:rsidP="005F61D5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13182B1A" w14:textId="77777777" w:rsidR="005F61D5" w:rsidRPr="008628F1" w:rsidRDefault="005F61D5" w:rsidP="005F61D5">
      <w:pPr>
        <w:spacing w:after="0" w:line="288" w:lineRule="auto"/>
        <w:ind w:left="-5" w:hanging="10"/>
        <w:jc w:val="both"/>
        <w:rPr>
          <w:rFonts w:cstheme="minorHAnsi"/>
          <w:sz w:val="24"/>
          <w:szCs w:val="24"/>
        </w:rPr>
      </w:pPr>
      <w:r w:rsidRPr="008628F1">
        <w:rPr>
          <w:rFonts w:cstheme="minorHAnsi"/>
          <w:b/>
          <w:bCs/>
          <w:sz w:val="24"/>
          <w:szCs w:val="24"/>
        </w:rPr>
        <w:t>Interval pre celkové vyhodnotenie predložených výstupov tvorivej činnosti:</w:t>
      </w:r>
      <w:r w:rsidRPr="008628F1">
        <w:rPr>
          <w:rFonts w:cstheme="minorHAnsi"/>
          <w:sz w:val="24"/>
          <w:szCs w:val="24"/>
        </w:rPr>
        <w:t xml:space="preserve"> </w:t>
      </w:r>
      <w:r w:rsidRPr="008628F1">
        <w:rPr>
          <w:rFonts w:cstheme="minorHAnsi"/>
          <w:b/>
          <w:bCs/>
          <w:sz w:val="24"/>
          <w:szCs w:val="24"/>
        </w:rPr>
        <w:t>A+</w:t>
      </w:r>
      <w:r w:rsidRPr="008628F1">
        <w:rPr>
          <w:rFonts w:cstheme="minorHAnsi"/>
          <w:sz w:val="24"/>
          <w:szCs w:val="24"/>
        </w:rPr>
        <w:t xml:space="preserve"> (špičková medzinárodná kvalita): 4,20 – 5,00; </w:t>
      </w:r>
      <w:r w:rsidRPr="008628F1">
        <w:rPr>
          <w:rFonts w:cstheme="minorHAnsi"/>
          <w:b/>
          <w:bCs/>
          <w:sz w:val="24"/>
          <w:szCs w:val="24"/>
        </w:rPr>
        <w:t xml:space="preserve">A </w:t>
      </w:r>
      <w:r w:rsidRPr="008628F1">
        <w:rPr>
          <w:rFonts w:cstheme="minorHAnsi"/>
          <w:sz w:val="24"/>
          <w:szCs w:val="24"/>
        </w:rPr>
        <w:t xml:space="preserve">(významná medzinárodná kvalita): 3,20 – 4,19; </w:t>
      </w:r>
      <w:r w:rsidRPr="008628F1">
        <w:rPr>
          <w:rFonts w:cstheme="minorHAnsi"/>
          <w:b/>
          <w:bCs/>
          <w:sz w:val="24"/>
          <w:szCs w:val="24"/>
        </w:rPr>
        <w:t>A-</w:t>
      </w:r>
      <w:r w:rsidRPr="008628F1">
        <w:rPr>
          <w:rFonts w:cstheme="minorHAnsi"/>
          <w:sz w:val="24"/>
          <w:szCs w:val="24"/>
        </w:rPr>
        <w:t xml:space="preserve"> (medzinárodne uznávaná kvalita): 2,50 – 3,19; </w:t>
      </w:r>
      <w:r w:rsidRPr="008628F1">
        <w:rPr>
          <w:rFonts w:cstheme="minorHAnsi"/>
          <w:b/>
          <w:bCs/>
          <w:sz w:val="24"/>
          <w:szCs w:val="24"/>
        </w:rPr>
        <w:t>B</w:t>
      </w:r>
      <w:r w:rsidRPr="008628F1">
        <w:rPr>
          <w:rFonts w:cstheme="minorHAnsi"/>
          <w:sz w:val="24"/>
          <w:szCs w:val="24"/>
        </w:rPr>
        <w:t xml:space="preserve"> (národne uznávaná kvalita):  1,50 – 2,49; </w:t>
      </w:r>
      <w:r w:rsidRPr="008628F1">
        <w:rPr>
          <w:rFonts w:cstheme="minorHAnsi"/>
          <w:b/>
          <w:bCs/>
          <w:sz w:val="24"/>
          <w:szCs w:val="24"/>
        </w:rPr>
        <w:t xml:space="preserve">C </w:t>
      </w:r>
      <w:r w:rsidRPr="008628F1">
        <w:rPr>
          <w:rFonts w:cstheme="minorHAnsi"/>
          <w:sz w:val="24"/>
          <w:szCs w:val="24"/>
        </w:rPr>
        <w:t xml:space="preserve"> (nedostatočná kvalita):  0,00 – 1,49.</w:t>
      </w:r>
    </w:p>
    <w:p w14:paraId="213A47CF" w14:textId="77777777" w:rsidR="005F61D5" w:rsidRPr="008628F1" w:rsidRDefault="005F61D5" w:rsidP="005F61D5">
      <w:pPr>
        <w:spacing w:after="0" w:line="288" w:lineRule="auto"/>
        <w:ind w:left="-5" w:hanging="10"/>
        <w:rPr>
          <w:rFonts w:cstheme="minorHAnsi"/>
          <w:sz w:val="24"/>
          <w:szCs w:val="24"/>
        </w:rPr>
      </w:pPr>
    </w:p>
    <w:p w14:paraId="53E18EFD" w14:textId="77777777" w:rsidR="005F61D5" w:rsidRPr="008628F1" w:rsidRDefault="005F61D5" w:rsidP="005F61D5">
      <w:pPr>
        <w:spacing w:after="0" w:line="288" w:lineRule="auto"/>
        <w:ind w:left="-5" w:hanging="10"/>
        <w:rPr>
          <w:rFonts w:cstheme="minorHAnsi"/>
          <w:sz w:val="24"/>
          <w:szCs w:val="24"/>
        </w:rPr>
      </w:pPr>
      <w:r w:rsidRPr="008628F1">
        <w:rPr>
          <w:rFonts w:cstheme="minorHAnsi"/>
          <w:sz w:val="24"/>
          <w:szCs w:val="24"/>
        </w:rPr>
        <w:t xml:space="preserve">Výsledok hodnotenia bol podkladom pre posúdenie kritéria SP 7.1. </w:t>
      </w:r>
    </w:p>
    <w:tbl>
      <w:tblPr>
        <w:tblStyle w:val="TableGrid"/>
        <w:tblW w:w="9489" w:type="dxa"/>
        <w:tblInd w:w="4" w:type="dxa"/>
        <w:tblCellMar>
          <w:top w:w="41" w:type="dxa"/>
          <w:left w:w="110" w:type="dxa"/>
          <w:right w:w="107" w:type="dxa"/>
        </w:tblCellMar>
        <w:tblLook w:val="04A0" w:firstRow="1" w:lastRow="0" w:firstColumn="1" w:lastColumn="0" w:noHBand="0" w:noVBand="1"/>
      </w:tblPr>
      <w:tblGrid>
        <w:gridCol w:w="5948"/>
        <w:gridCol w:w="3541"/>
      </w:tblGrid>
      <w:tr w:rsidR="005F61D5" w:rsidRPr="008628F1" w14:paraId="3E0E4499" w14:textId="77777777" w:rsidTr="003956F0">
        <w:trPr>
          <w:trHeight w:hRule="exact" w:val="3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61FF" w14:textId="77777777" w:rsidR="005F61D5" w:rsidRPr="008628F1" w:rsidRDefault="005F61D5" w:rsidP="003956F0">
            <w:pPr>
              <w:spacing w:line="288" w:lineRule="auto"/>
              <w:rPr>
                <w:rFonts w:cstheme="minorHAnsi"/>
              </w:rPr>
            </w:pPr>
            <w:r w:rsidRPr="008628F1">
              <w:rPr>
                <w:rFonts w:cstheme="minorHAnsi"/>
              </w:rPr>
              <w:t xml:space="preserve">Hodnotenie predložených výstupov tvorivých činností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1E32" w14:textId="77777777" w:rsidR="005F61D5" w:rsidRPr="008628F1" w:rsidRDefault="005F61D5" w:rsidP="003956F0">
            <w:pPr>
              <w:spacing w:line="288" w:lineRule="auto"/>
              <w:ind w:right="1"/>
              <w:jc w:val="center"/>
              <w:rPr>
                <w:rFonts w:cstheme="minorHAnsi"/>
              </w:rPr>
            </w:pPr>
            <w:r w:rsidRPr="008628F1">
              <w:rPr>
                <w:rFonts w:cstheme="minorHAnsi"/>
              </w:rPr>
              <w:t>Úroveň</w:t>
            </w:r>
          </w:p>
        </w:tc>
      </w:tr>
      <w:tr w:rsidR="005F61D5" w:rsidRPr="008628F1" w14:paraId="24D15CFD" w14:textId="77777777" w:rsidTr="003956F0">
        <w:trPr>
          <w:trHeight w:hRule="exact" w:val="184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72A8" w14:textId="77777777" w:rsidR="005F61D5" w:rsidRPr="001E4DCF" w:rsidRDefault="005F61D5" w:rsidP="003956F0">
            <w:r w:rsidRPr="001E4DCF">
              <w:rPr>
                <w:rFonts w:cstheme="minorHAnsi"/>
                <w:iCs/>
              </w:rPr>
              <w:t xml:space="preserve">ADM </w:t>
            </w:r>
            <w:proofErr w:type="spellStart"/>
            <w:r w:rsidRPr="00AA175F">
              <w:t>Závadsky</w:t>
            </w:r>
            <w:proofErr w:type="spellEnd"/>
            <w:r w:rsidRPr="00AA175F">
              <w:t>, J</w:t>
            </w:r>
            <w:r w:rsidRPr="001E4DCF">
              <w:t xml:space="preserve">., </w:t>
            </w:r>
            <w:r w:rsidRPr="00AA175F">
              <w:t>Malá, D</w:t>
            </w:r>
            <w:r w:rsidRPr="001E4DCF">
              <w:t>.,</w:t>
            </w:r>
            <w:r w:rsidRPr="00AA175F">
              <w:t xml:space="preserve"> </w:t>
            </w:r>
            <w:proofErr w:type="spellStart"/>
            <w:r w:rsidRPr="00AA175F">
              <w:t>Benciková</w:t>
            </w:r>
            <w:proofErr w:type="spellEnd"/>
            <w:r w:rsidRPr="00AA175F">
              <w:t>, D</w:t>
            </w:r>
            <w:r w:rsidRPr="001E4DCF">
              <w:t>.,</w:t>
            </w:r>
            <w:r w:rsidRPr="00AA175F">
              <w:t xml:space="preserve"> </w:t>
            </w:r>
            <w:proofErr w:type="spellStart"/>
            <w:r w:rsidRPr="00AA175F">
              <w:t>Sedliaciková</w:t>
            </w:r>
            <w:proofErr w:type="spellEnd"/>
            <w:r w:rsidRPr="00AA175F">
              <w:t>, M</w:t>
            </w:r>
            <w:r w:rsidRPr="001E4DCF">
              <w:t xml:space="preserve">., </w:t>
            </w:r>
            <w:r w:rsidRPr="00AA175F">
              <w:t>Satanová, A</w:t>
            </w:r>
            <w:r w:rsidRPr="001E4DCF">
              <w:t>. 2020.</w:t>
            </w:r>
            <w:r w:rsidRPr="00AA175F">
              <w:t> </w:t>
            </w:r>
            <w:proofErr w:type="spellStart"/>
            <w:r w:rsidRPr="00AA175F">
              <w:t>Behavioral</w:t>
            </w:r>
            <w:proofErr w:type="spellEnd"/>
            <w:r w:rsidRPr="00AA175F">
              <w:t xml:space="preserve"> </w:t>
            </w:r>
            <w:proofErr w:type="spellStart"/>
            <w:r w:rsidRPr="00AA175F">
              <w:t>approach</w:t>
            </w:r>
            <w:proofErr w:type="spellEnd"/>
            <w:r w:rsidRPr="00AA175F">
              <w:t xml:space="preserve"> to </w:t>
            </w:r>
            <w:proofErr w:type="spellStart"/>
            <w:r w:rsidRPr="00AA175F">
              <w:t>quality</w:t>
            </w:r>
            <w:proofErr w:type="spellEnd"/>
            <w:r w:rsidRPr="00AA175F">
              <w:t xml:space="preserve">: </w:t>
            </w:r>
            <w:proofErr w:type="spellStart"/>
            <w:r w:rsidRPr="00AA175F">
              <w:t>An</w:t>
            </w:r>
            <w:proofErr w:type="spellEnd"/>
            <w:r w:rsidRPr="00AA175F">
              <w:t xml:space="preserve"> </w:t>
            </w:r>
            <w:proofErr w:type="spellStart"/>
            <w:r w:rsidRPr="00AA175F">
              <w:t>empirical</w:t>
            </w:r>
            <w:proofErr w:type="spellEnd"/>
            <w:r w:rsidRPr="00AA175F">
              <w:t xml:space="preserve"> study in Slovak </w:t>
            </w:r>
            <w:proofErr w:type="spellStart"/>
            <w:r w:rsidRPr="00AA175F">
              <w:t>SMEs</w:t>
            </w:r>
            <w:proofErr w:type="spellEnd"/>
            <w:r w:rsidRPr="001E4DCF">
              <w:t xml:space="preserve">. </w:t>
            </w:r>
            <w:r w:rsidRPr="00AA175F">
              <w:t>COGENT BUSINESS &amp; MANAGEMENT</w:t>
            </w:r>
            <w:r w:rsidRPr="001E4DCF">
              <w:t xml:space="preserve"> </w:t>
            </w:r>
            <w:proofErr w:type="spellStart"/>
            <w:r w:rsidRPr="00AA175F">
              <w:t>Volume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7</w:t>
            </w:r>
            <w:r w:rsidRPr="001E4DCF">
              <w:t xml:space="preserve"> </w:t>
            </w:r>
            <w:proofErr w:type="spellStart"/>
            <w:r w:rsidRPr="00AA175F">
              <w:t>Issue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1</w:t>
            </w:r>
            <w:r w:rsidRPr="001E4DCF">
              <w:t xml:space="preserve"> </w:t>
            </w:r>
            <w:proofErr w:type="spellStart"/>
            <w:r w:rsidRPr="00AA175F">
              <w:t>Article</w:t>
            </w:r>
            <w:proofErr w:type="spellEnd"/>
            <w:r w:rsidRPr="001E4DCF">
              <w:t xml:space="preserve"> </w:t>
            </w:r>
            <w:proofErr w:type="spellStart"/>
            <w:r w:rsidRPr="00AA175F">
              <w:t>Number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1794678</w:t>
            </w:r>
            <w:r w:rsidRPr="001E4DCF">
              <w:t xml:space="preserve"> </w:t>
            </w:r>
            <w:r w:rsidRPr="00AA175F">
              <w:t>DOI:</w:t>
            </w:r>
            <w:r w:rsidRPr="001E4DCF">
              <w:t xml:space="preserve"> </w:t>
            </w:r>
            <w:r w:rsidRPr="00AA175F">
              <w:t>10.1080/23311975.2020.1794678</w:t>
            </w:r>
            <w:r w:rsidRPr="001E4DCF">
              <w:t xml:space="preserve"> </w:t>
            </w:r>
            <w:proofErr w:type="spellStart"/>
            <w:r w:rsidRPr="00AA175F">
              <w:t>Published</w:t>
            </w:r>
            <w:proofErr w:type="spellEnd"/>
            <w:r w:rsidRPr="00AA175F">
              <w:t xml:space="preserve"> </w:t>
            </w:r>
            <w:proofErr w:type="spellStart"/>
            <w:r w:rsidRPr="00AA175F">
              <w:t>Date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2020 JAN 1</w:t>
            </w:r>
          </w:p>
          <w:p w14:paraId="42BD5F0A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theme="minorHAnsi"/>
                <w:iCs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CB76" w14:textId="77777777" w:rsidR="005F61D5" w:rsidRPr="001E4DCF" w:rsidRDefault="005F61D5" w:rsidP="003956F0">
            <w:pPr>
              <w:spacing w:line="288" w:lineRule="auto"/>
              <w:ind w:firstLine="1"/>
              <w:jc w:val="center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>A (významná medzinárodná úroveň)</w:t>
            </w:r>
          </w:p>
        </w:tc>
      </w:tr>
      <w:tr w:rsidR="005F61D5" w:rsidRPr="008628F1" w14:paraId="3B676D9D" w14:textId="77777777" w:rsidTr="003956F0">
        <w:trPr>
          <w:trHeight w:hRule="exact" w:val="198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17C7" w14:textId="77777777" w:rsidR="005F61D5" w:rsidRPr="001E4DCF" w:rsidRDefault="005F61D5" w:rsidP="003956F0">
            <w:pPr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ADC </w:t>
            </w:r>
            <w:proofErr w:type="spellStart"/>
            <w:r w:rsidRPr="001E4DCF">
              <w:rPr>
                <w:rFonts w:cstheme="minorHAnsi"/>
              </w:rPr>
              <w:t>Síkora</w:t>
            </w:r>
            <w:proofErr w:type="spellEnd"/>
            <w:r w:rsidRPr="001E4DCF">
              <w:rPr>
                <w:rFonts w:cstheme="minorHAnsi"/>
              </w:rPr>
              <w:t xml:space="preserve">, A., </w:t>
            </w:r>
            <w:proofErr w:type="spellStart"/>
            <w:r w:rsidRPr="001E4DCF">
              <w:rPr>
                <w:rFonts w:cstheme="minorHAnsi"/>
              </w:rPr>
              <w:t>Gaffová,Z</w:t>
            </w:r>
            <w:proofErr w:type="spellEnd"/>
            <w:r w:rsidRPr="001E4DCF">
              <w:rPr>
                <w:rFonts w:cstheme="minorHAnsi"/>
              </w:rPr>
              <w:t xml:space="preserve">., Rajnoha, R., </w:t>
            </w:r>
            <w:proofErr w:type="spellStart"/>
            <w:r w:rsidRPr="001E4DCF">
              <w:rPr>
                <w:rFonts w:cstheme="minorHAnsi"/>
              </w:rPr>
              <w:t>Šatanová</w:t>
            </w:r>
            <w:proofErr w:type="spellEnd"/>
            <w:r w:rsidRPr="001E4DCF">
              <w:rPr>
                <w:rFonts w:cstheme="minorHAnsi"/>
              </w:rPr>
              <w:t xml:space="preserve">, A., </w:t>
            </w:r>
            <w:proofErr w:type="spellStart"/>
            <w:r w:rsidRPr="001E4DCF">
              <w:rPr>
                <w:rFonts w:cstheme="minorHAnsi"/>
              </w:rPr>
              <w:t>Kminiak</w:t>
            </w:r>
            <w:proofErr w:type="spellEnd"/>
            <w:r w:rsidRPr="001E4DCF">
              <w:rPr>
                <w:rFonts w:cstheme="minorHAnsi"/>
              </w:rPr>
              <w:t xml:space="preserve">, R. (2017): </w:t>
            </w:r>
            <w:proofErr w:type="spellStart"/>
            <w:r w:rsidRPr="001E4DCF">
              <w:rPr>
                <w:rFonts w:cstheme="minorHAnsi"/>
              </w:rPr>
              <w:t>Deflection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Densified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Beech</w:t>
            </w:r>
            <w:proofErr w:type="spellEnd"/>
            <w:r w:rsidRPr="001E4DCF">
              <w:rPr>
                <w:rFonts w:cstheme="minorHAnsi"/>
              </w:rPr>
              <w:t xml:space="preserve"> and </w:t>
            </w:r>
            <w:proofErr w:type="spellStart"/>
            <w:r w:rsidRPr="001E4DCF">
              <w:rPr>
                <w:rFonts w:cstheme="minorHAnsi"/>
              </w:rPr>
              <w:t>Aspen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Woods</w:t>
            </w:r>
            <w:proofErr w:type="spellEnd"/>
            <w:r w:rsidRPr="001E4DCF">
              <w:rPr>
                <w:rFonts w:cstheme="minorHAnsi"/>
              </w:rPr>
              <w:t xml:space="preserve"> as a </w:t>
            </w:r>
            <w:proofErr w:type="spellStart"/>
            <w:r w:rsidRPr="001E4DCF">
              <w:rPr>
                <w:rFonts w:cstheme="minorHAnsi"/>
              </w:rPr>
              <w:t>Function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Selected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Factors</w:t>
            </w:r>
            <w:proofErr w:type="spellEnd"/>
            <w:r w:rsidRPr="001E4DCF">
              <w:rPr>
                <w:rFonts w:cstheme="minorHAnsi"/>
              </w:rPr>
              <w:t xml:space="preserve">, </w:t>
            </w:r>
            <w:proofErr w:type="spellStart"/>
            <w:r w:rsidRPr="001E4DCF">
              <w:rPr>
                <w:rFonts w:cstheme="minorHAnsi"/>
              </w:rPr>
              <w:t>BioRecources</w:t>
            </w:r>
            <w:proofErr w:type="spellEnd"/>
            <w:r w:rsidRPr="001E4DCF">
              <w:rPr>
                <w:rFonts w:cstheme="minorHAnsi"/>
              </w:rPr>
              <w:t>, 12 (2),  3192-3210, ISSN 1930-2126, DOI:10.15376/biores.12.2.3192-3210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1D3CF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504702630"/>
                <w:placeholder>
                  <w:docPart w:val="1728DAF4BE6E44D398BCFA745BF25005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1EFA87B2" w14:textId="77777777" w:rsidTr="003956F0">
        <w:trPr>
          <w:trHeight w:hRule="exact" w:val="226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E978" w14:textId="77777777" w:rsidR="005F61D5" w:rsidRPr="001E4DCF" w:rsidRDefault="005F61D5" w:rsidP="003956F0">
            <w:pPr>
              <w:tabs>
                <w:tab w:val="center" w:pos="2704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lastRenderedPageBreak/>
              <w:t xml:space="preserve">ADC Svoboda, T., </w:t>
            </w:r>
            <w:proofErr w:type="spellStart"/>
            <w:r w:rsidRPr="001E4DCF">
              <w:rPr>
                <w:rFonts w:cs="Calibri"/>
              </w:rPr>
              <w:t>Gaffová,Z</w:t>
            </w:r>
            <w:proofErr w:type="spellEnd"/>
            <w:r w:rsidRPr="001E4DCF">
              <w:rPr>
                <w:rFonts w:cs="Calibri"/>
              </w:rPr>
              <w:t xml:space="preserve">., Rajnoha, R., </w:t>
            </w:r>
            <w:proofErr w:type="spellStart"/>
            <w:r w:rsidRPr="001E4DCF">
              <w:rPr>
                <w:rFonts w:cs="Calibri"/>
              </w:rPr>
              <w:t>Šatanová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Kminiak</w:t>
            </w:r>
            <w:proofErr w:type="spellEnd"/>
            <w:r w:rsidRPr="001E4DCF">
              <w:rPr>
                <w:rFonts w:cs="Calibri"/>
              </w:rPr>
              <w:t xml:space="preserve">, R. (2017): </w:t>
            </w:r>
            <w:proofErr w:type="spellStart"/>
            <w:r w:rsidRPr="001E4DCF">
              <w:rPr>
                <w:rFonts w:cs="Calibri"/>
              </w:rPr>
              <w:t>Bending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Forces</w:t>
            </w:r>
            <w:proofErr w:type="spellEnd"/>
            <w:r w:rsidRPr="001E4DCF">
              <w:rPr>
                <w:rFonts w:cs="Calibri"/>
              </w:rPr>
              <w:t xml:space="preserve"> at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Proportionality</w:t>
            </w:r>
            <w:proofErr w:type="spellEnd"/>
            <w:r w:rsidRPr="001E4DCF">
              <w:rPr>
                <w:rFonts w:cs="Calibri"/>
              </w:rPr>
              <w:t xml:space="preserve">  Limit and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Maximum – </w:t>
            </w:r>
            <w:proofErr w:type="spellStart"/>
            <w:r w:rsidRPr="001E4DCF">
              <w:rPr>
                <w:rFonts w:cs="Calibri"/>
              </w:rPr>
              <w:t>Technological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Innovations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Better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Performance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Wood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Processing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Companies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BioRecources</w:t>
            </w:r>
            <w:proofErr w:type="spellEnd"/>
            <w:r w:rsidRPr="001E4DCF">
              <w:rPr>
                <w:rFonts w:cs="Calibri"/>
              </w:rPr>
              <w:t>, 12 (2),  4146-4165, ISSN 1930-2126, DOI:10.15376/biores.12.2. 4146-4165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545F" w14:textId="77777777" w:rsidR="005F61D5" w:rsidRPr="001E4DCF" w:rsidRDefault="00DF6B8C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1441877169"/>
                <w:placeholder>
                  <w:docPart w:val="DF83BAC8CCC24C43BAF087751CB776A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749C8CDE" w14:textId="77777777" w:rsidTr="003956F0">
        <w:trPr>
          <w:trHeight w:hRule="exact" w:val="269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48093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ADC </w:t>
            </w:r>
            <w:proofErr w:type="spellStart"/>
            <w:r w:rsidRPr="001E4DCF">
              <w:rPr>
                <w:rFonts w:cs="Calibri"/>
              </w:rPr>
              <w:t>Šatanová</w:t>
            </w:r>
            <w:proofErr w:type="spellEnd"/>
            <w:r w:rsidRPr="001E4DCF">
              <w:rPr>
                <w:rFonts w:cs="Calibri"/>
              </w:rPr>
              <w:t xml:space="preserve">, A. - </w:t>
            </w:r>
            <w:proofErr w:type="spellStart"/>
            <w:r w:rsidRPr="001E4DCF">
              <w:rPr>
                <w:rFonts w:cs="Calibri"/>
              </w:rPr>
              <w:t>Závadský</w:t>
            </w:r>
            <w:proofErr w:type="spellEnd"/>
            <w:r w:rsidRPr="001E4DCF">
              <w:rPr>
                <w:rFonts w:cs="Calibri"/>
              </w:rPr>
              <w:t xml:space="preserve">, J. - </w:t>
            </w:r>
            <w:proofErr w:type="spellStart"/>
            <w:r w:rsidRPr="001E4DCF">
              <w:rPr>
                <w:rFonts w:cs="Calibri"/>
              </w:rPr>
              <w:t>Sedliačiková</w:t>
            </w:r>
            <w:proofErr w:type="spellEnd"/>
            <w:r w:rsidRPr="001E4DCF">
              <w:rPr>
                <w:rFonts w:cs="Calibri"/>
              </w:rPr>
              <w:t xml:space="preserve">, M. - </w:t>
            </w:r>
            <w:proofErr w:type="spellStart"/>
            <w:r w:rsidRPr="001E4DCF">
              <w:rPr>
                <w:rFonts w:cs="Calibri"/>
              </w:rPr>
              <w:t>Potkány</w:t>
            </w:r>
            <w:proofErr w:type="spellEnd"/>
            <w:r w:rsidRPr="001E4DCF">
              <w:rPr>
                <w:rFonts w:cs="Calibri"/>
              </w:rPr>
              <w:t xml:space="preserve">, M. - </w:t>
            </w:r>
            <w:proofErr w:type="spellStart"/>
            <w:r w:rsidRPr="001E4DCF">
              <w:rPr>
                <w:rFonts w:cs="Calibri"/>
              </w:rPr>
              <w:t>Závadská</w:t>
            </w:r>
            <w:proofErr w:type="spellEnd"/>
            <w:r w:rsidRPr="001E4DCF">
              <w:rPr>
                <w:rFonts w:cs="Calibri"/>
              </w:rPr>
              <w:t xml:space="preserve">, Z. - Holíková, M. (2015): </w:t>
            </w:r>
            <w:proofErr w:type="spellStart"/>
            <w:r w:rsidRPr="001E4DCF">
              <w:rPr>
                <w:rFonts w:cs="Calibri"/>
              </w:rPr>
              <w:t>How</w:t>
            </w:r>
            <w:proofErr w:type="spellEnd"/>
            <w:r w:rsidRPr="001E4DCF">
              <w:rPr>
                <w:rFonts w:cs="Calibri"/>
              </w:rPr>
              <w:t xml:space="preserve"> Slovak </w:t>
            </w:r>
            <w:proofErr w:type="spellStart"/>
            <w:r w:rsidRPr="001E4DCF">
              <w:rPr>
                <w:rFonts w:cs="Calibri"/>
              </w:rPr>
              <w:t>small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medium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manufacturing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enterprises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maintain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quality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costs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empirical</w:t>
            </w:r>
            <w:proofErr w:type="spellEnd"/>
            <w:r w:rsidRPr="001E4DCF">
              <w:rPr>
                <w:rFonts w:cs="Calibri"/>
              </w:rPr>
              <w:t xml:space="preserve"> study and </w:t>
            </w:r>
            <w:proofErr w:type="spellStart"/>
            <w:r w:rsidRPr="001E4DCF">
              <w:rPr>
                <w:rFonts w:cs="Calibri"/>
              </w:rPr>
              <w:t>proposal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</w:t>
            </w:r>
            <w:proofErr w:type="spellEnd"/>
            <w:r w:rsidRPr="001E4DCF">
              <w:rPr>
                <w:rFonts w:cs="Calibri"/>
              </w:rPr>
              <w:t xml:space="preserve"> a </w:t>
            </w:r>
            <w:proofErr w:type="spellStart"/>
            <w:r w:rsidRPr="001E4DCF">
              <w:rPr>
                <w:rFonts w:cs="Calibri"/>
              </w:rPr>
              <w:t>suitable</w:t>
            </w:r>
            <w:proofErr w:type="spellEnd"/>
            <w:r w:rsidRPr="001E4DCF">
              <w:rPr>
                <w:rFonts w:cs="Calibri"/>
              </w:rPr>
              <w:t xml:space="preserve"> model. </w:t>
            </w:r>
            <w:proofErr w:type="spellStart"/>
            <w:r w:rsidRPr="001E4DCF">
              <w:rPr>
                <w:rFonts w:cs="Calibri"/>
              </w:rPr>
              <w:t>Total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quality</w:t>
            </w:r>
            <w:proofErr w:type="spellEnd"/>
            <w:r w:rsidRPr="001E4DCF">
              <w:rPr>
                <w:rFonts w:cs="Calibri"/>
              </w:rPr>
              <w:t xml:space="preserve"> management &amp; business excellence. 2015. zv. </w:t>
            </w:r>
            <w:proofErr w:type="spellStart"/>
            <w:r w:rsidRPr="001E4DCF">
              <w:rPr>
                <w:rFonts w:cs="Calibri"/>
              </w:rPr>
              <w:t>Vol</w:t>
            </w:r>
            <w:proofErr w:type="spellEnd"/>
            <w:r w:rsidRPr="001E4DCF">
              <w:rPr>
                <w:rFonts w:cs="Calibri"/>
              </w:rPr>
              <w:t xml:space="preserve">. 26 , </w:t>
            </w:r>
            <w:proofErr w:type="spellStart"/>
            <w:r w:rsidRPr="001E4DCF">
              <w:rPr>
                <w:rFonts w:cs="Calibri"/>
              </w:rPr>
              <w:t>Issue</w:t>
            </w:r>
            <w:proofErr w:type="spellEnd"/>
            <w:r w:rsidRPr="001E4DCF">
              <w:rPr>
                <w:rFonts w:cs="Calibri"/>
              </w:rPr>
              <w:t xml:space="preserve"> 11-12, p. 1146-1160 (2015), ISSN 1478-3363 (30%)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530C3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779636700"/>
                <w:placeholder>
                  <w:docPart w:val="DD9BF607180D4329A2A2ECD03A6F3367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014E1452" w14:textId="77777777" w:rsidTr="003956F0">
        <w:trPr>
          <w:trHeight w:hRule="exact" w:val="218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0D4C" w14:textId="77777777" w:rsidR="005F61D5" w:rsidRPr="001E4DCF" w:rsidRDefault="005F61D5" w:rsidP="003956F0">
            <w:r w:rsidRPr="001E4DCF">
              <w:rPr>
                <w:rFonts w:cs="Calibri"/>
              </w:rPr>
              <w:t xml:space="preserve">ADM </w:t>
            </w:r>
            <w:proofErr w:type="spellStart"/>
            <w:r w:rsidRPr="001E4DCF">
              <w:t>Sedliačiková</w:t>
            </w:r>
            <w:proofErr w:type="spellEnd"/>
            <w:r w:rsidRPr="001E4DCF">
              <w:t xml:space="preserve"> M., </w:t>
            </w:r>
            <w:proofErr w:type="spellStart"/>
            <w:r w:rsidRPr="001E4DCF">
              <w:t>Stroková</w:t>
            </w:r>
            <w:proofErr w:type="spellEnd"/>
            <w:r w:rsidRPr="001E4DCF">
              <w:t xml:space="preserve"> Z., </w:t>
            </w:r>
            <w:proofErr w:type="spellStart"/>
            <w:r w:rsidRPr="001E4DCF">
              <w:t>Klementová</w:t>
            </w:r>
            <w:proofErr w:type="spellEnd"/>
            <w:r w:rsidRPr="001E4DCF">
              <w:t xml:space="preserve"> J., </w:t>
            </w:r>
            <w:proofErr w:type="spellStart"/>
            <w:r w:rsidRPr="001E4DCF">
              <w:t>Šatanová</w:t>
            </w:r>
            <w:proofErr w:type="spellEnd"/>
            <w:r w:rsidRPr="001E4DCF">
              <w:t xml:space="preserve"> A., </w:t>
            </w:r>
            <w:proofErr w:type="spellStart"/>
            <w:r w:rsidRPr="001E4DCF">
              <w:t>Moresová</w:t>
            </w:r>
            <w:proofErr w:type="spellEnd"/>
            <w:r w:rsidRPr="001E4DCF">
              <w:t xml:space="preserve"> M. 2020. </w:t>
            </w:r>
            <w:proofErr w:type="spellStart"/>
            <w:r w:rsidRPr="001E4DCF">
              <w:t>Impacts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behavioral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aspects</w:t>
            </w:r>
            <w:proofErr w:type="spellEnd"/>
            <w:r w:rsidRPr="001E4DCF">
              <w:t xml:space="preserve"> on </w:t>
            </w:r>
            <w:proofErr w:type="spellStart"/>
            <w:r w:rsidRPr="001E4DCF">
              <w:t>financial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decision-making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owners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woodworking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furniture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manufacturing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trading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enterprises</w:t>
            </w:r>
            <w:proofErr w:type="spellEnd"/>
            <w:r w:rsidRPr="001E4DCF">
              <w:t xml:space="preserve">. (2020) </w:t>
            </w:r>
            <w:proofErr w:type="spellStart"/>
            <w:r w:rsidRPr="001E4DCF">
              <w:t>Acta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Facultatis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Xylologiae</w:t>
            </w:r>
            <w:proofErr w:type="spellEnd"/>
            <w:r w:rsidRPr="001E4DCF">
              <w:t xml:space="preserve"> Zvolen, 62 (1),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165 - 176,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12 </w:t>
            </w:r>
            <w:proofErr w:type="spellStart"/>
            <w:r w:rsidRPr="001E4DCF">
              <w:t>times</w:t>
            </w:r>
            <w:proofErr w:type="spellEnd"/>
            <w:r w:rsidRPr="001E4DCF">
              <w:t>. DOI: 10.17423/afx.2020.62.1.14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DEC5" w14:textId="77777777" w:rsidR="005F61D5" w:rsidRPr="001E4DCF" w:rsidRDefault="005F61D5" w:rsidP="003956F0">
            <w:pPr>
              <w:spacing w:line="288" w:lineRule="auto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 xml:space="preserve">     A (významná medzinárodná kvalita)</w:t>
            </w:r>
          </w:p>
        </w:tc>
      </w:tr>
      <w:tr w:rsidR="005F61D5" w:rsidRPr="008628F1" w14:paraId="1283CE45" w14:textId="77777777" w:rsidTr="003956F0">
        <w:trPr>
          <w:trHeight w:hRule="exact" w:val="155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E3EDE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ADM Rajnoha, R., </w:t>
            </w:r>
            <w:proofErr w:type="spellStart"/>
            <w:r w:rsidRPr="001E4DCF">
              <w:rPr>
                <w:rFonts w:cs="Calibri"/>
              </w:rPr>
              <w:t>Dobrovič</w:t>
            </w:r>
            <w:proofErr w:type="spellEnd"/>
            <w:r w:rsidRPr="001E4DCF">
              <w:rPr>
                <w:rFonts w:cs="Calibri"/>
              </w:rPr>
              <w:t xml:space="preserve">, J., Gálová, K.,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use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lean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methods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Central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Eastern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European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countries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case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Czech</w:t>
            </w:r>
            <w:proofErr w:type="spellEnd"/>
            <w:r w:rsidRPr="001E4DCF">
              <w:rPr>
                <w:rFonts w:cs="Calibri"/>
              </w:rPr>
              <w:t xml:space="preserve"> and Slovak </w:t>
            </w:r>
            <w:proofErr w:type="spellStart"/>
            <w:r w:rsidRPr="001E4DCF">
              <w:rPr>
                <w:rFonts w:cs="Calibri"/>
              </w:rPr>
              <w:t>Republic</w:t>
            </w:r>
            <w:proofErr w:type="spellEnd"/>
            <w:r w:rsidRPr="001E4DCF">
              <w:rPr>
                <w:rFonts w:cs="Calibri"/>
              </w:rPr>
              <w:t xml:space="preserve">, In </w:t>
            </w:r>
            <w:proofErr w:type="spellStart"/>
            <w:r w:rsidRPr="001E4DCF">
              <w:rPr>
                <w:rFonts w:cs="Calibri"/>
              </w:rPr>
              <w:t>Economics</w:t>
            </w:r>
            <w:proofErr w:type="spellEnd"/>
            <w:r w:rsidRPr="001E4DCF">
              <w:rPr>
                <w:rFonts w:cs="Calibri"/>
              </w:rPr>
              <w:t xml:space="preserve"> &amp; </w:t>
            </w:r>
            <w:proofErr w:type="spellStart"/>
            <w:r w:rsidRPr="001E4DCF">
              <w:rPr>
                <w:rFonts w:cs="Calibri"/>
              </w:rPr>
              <w:t>Sociology</w:t>
            </w:r>
            <w:proofErr w:type="spellEnd"/>
            <w:r w:rsidRPr="001E4DCF">
              <w:rPr>
                <w:rFonts w:cs="Calibri"/>
              </w:rPr>
              <w:t xml:space="preserve"> 11 (2), 2018,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320 - 333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A384" w14:textId="77777777" w:rsidR="005F61D5" w:rsidRPr="001E4DCF" w:rsidRDefault="00DF6B8C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-242420147"/>
                <w:placeholder>
                  <w:docPart w:val="BF8FE062E75048B8B4178B9E10C64DC5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0F314006" w14:textId="77777777" w:rsidTr="003956F0">
        <w:trPr>
          <w:trHeight w:hRule="exact" w:val="155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D7A0" w14:textId="77777777" w:rsidR="005F61D5" w:rsidRPr="001E4DCF" w:rsidRDefault="005F61D5" w:rsidP="003956F0">
            <w:pPr>
              <w:tabs>
                <w:tab w:val="center" w:pos="2677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ADC </w:t>
            </w:r>
            <w:proofErr w:type="spellStart"/>
            <w:r w:rsidRPr="001E4DCF">
              <w:rPr>
                <w:rFonts w:cs="Calibri"/>
              </w:rPr>
              <w:t>Dobrovic</w:t>
            </w:r>
            <w:proofErr w:type="spellEnd"/>
            <w:r w:rsidRPr="001E4DCF">
              <w:rPr>
                <w:rFonts w:cs="Calibri"/>
              </w:rPr>
              <w:t xml:space="preserve">, J; Rajnoha, R., </w:t>
            </w:r>
            <w:proofErr w:type="spellStart"/>
            <w:r w:rsidRPr="001E4DCF">
              <w:rPr>
                <w:rFonts w:cs="Calibri"/>
              </w:rPr>
              <w:t>Suler</w:t>
            </w:r>
            <w:proofErr w:type="spellEnd"/>
            <w:r w:rsidRPr="001E4DCF">
              <w:rPr>
                <w:rFonts w:cs="Calibri"/>
              </w:rPr>
              <w:t xml:space="preserve">, P., </w:t>
            </w:r>
            <w:proofErr w:type="spellStart"/>
            <w:r w:rsidRPr="001E4DCF">
              <w:rPr>
                <w:rFonts w:cs="Calibri"/>
              </w:rPr>
              <w:t>Tax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evasion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EU </w:t>
            </w:r>
            <w:proofErr w:type="spellStart"/>
            <w:r w:rsidRPr="001E4DCF">
              <w:rPr>
                <w:rFonts w:cs="Calibri"/>
              </w:rPr>
              <w:t>countries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following</w:t>
            </w:r>
            <w:proofErr w:type="spellEnd"/>
            <w:r w:rsidRPr="001E4DCF">
              <w:rPr>
                <w:rFonts w:cs="Calibri"/>
              </w:rPr>
              <w:t xml:space="preserve"> a </w:t>
            </w:r>
            <w:proofErr w:type="spellStart"/>
            <w:r w:rsidRPr="001E4DCF">
              <w:rPr>
                <w:rFonts w:cs="Calibri"/>
              </w:rPr>
              <w:t>predictive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analysis</w:t>
            </w:r>
            <w:proofErr w:type="spellEnd"/>
            <w:r w:rsidRPr="001E4DCF">
              <w:rPr>
                <w:rFonts w:cs="Calibri"/>
              </w:rPr>
              <w:t xml:space="preserve"> and a </w:t>
            </w:r>
            <w:proofErr w:type="spellStart"/>
            <w:r w:rsidRPr="001E4DCF">
              <w:rPr>
                <w:rFonts w:cs="Calibri"/>
              </w:rPr>
              <w:t>forecast</w:t>
            </w:r>
            <w:proofErr w:type="spellEnd"/>
            <w:r w:rsidRPr="001E4DCF">
              <w:rPr>
                <w:rFonts w:cs="Calibri"/>
              </w:rPr>
              <w:t xml:space="preserve"> model </w:t>
            </w:r>
            <w:proofErr w:type="spellStart"/>
            <w:r w:rsidRPr="001E4DCF">
              <w:rPr>
                <w:rFonts w:cs="Calibri"/>
              </w:rPr>
              <w:t>for</w:t>
            </w:r>
            <w:proofErr w:type="spellEnd"/>
            <w:r w:rsidRPr="001E4DCF">
              <w:rPr>
                <w:rFonts w:cs="Calibri"/>
              </w:rPr>
              <w:t xml:space="preserve"> Slovakia, In </w:t>
            </w:r>
            <w:proofErr w:type="spellStart"/>
            <w:r w:rsidRPr="001E4DCF">
              <w:rPr>
                <w:rFonts w:cs="Calibri"/>
              </w:rPr>
              <w:t>Oeconomia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Copernicana</w:t>
            </w:r>
            <w:proofErr w:type="spellEnd"/>
            <w:r w:rsidRPr="001E4DCF">
              <w:rPr>
                <w:rFonts w:cs="Calibri"/>
              </w:rPr>
              <w:t xml:space="preserve"> 12 (3), 2021,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701-728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F58E" w14:textId="77777777" w:rsidR="005F61D5" w:rsidRPr="001E4DCF" w:rsidRDefault="005F61D5" w:rsidP="003956F0">
            <w:pPr>
              <w:spacing w:line="288" w:lineRule="auto"/>
              <w:rPr>
                <w:rFonts w:cs="Calibri"/>
                <w:bCs/>
              </w:rPr>
            </w:pPr>
            <w:r w:rsidRPr="001E4DCF">
              <w:rPr>
                <w:rFonts w:cs="Calibri"/>
                <w:bCs/>
              </w:rPr>
              <w:t xml:space="preserve">     A+ (špičková medzinárodná kvalita)</w:t>
            </w:r>
          </w:p>
        </w:tc>
      </w:tr>
      <w:tr w:rsidR="005F61D5" w:rsidRPr="008628F1" w14:paraId="42979371" w14:textId="77777777" w:rsidTr="003956F0">
        <w:trPr>
          <w:trHeight w:hRule="exact" w:val="213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EE2F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V3 </w:t>
            </w:r>
            <w:proofErr w:type="spellStart"/>
            <w:r w:rsidRPr="001E4DCF">
              <w:rPr>
                <w:rFonts w:cs="Calibri"/>
              </w:rPr>
              <w:t>Kollmann</w:t>
            </w:r>
            <w:proofErr w:type="spellEnd"/>
            <w:r w:rsidRPr="001E4DCF">
              <w:rPr>
                <w:rFonts w:cs="Calibri"/>
              </w:rPr>
              <w:t xml:space="preserve">, J., &amp; </w:t>
            </w:r>
            <w:proofErr w:type="spellStart"/>
            <w:r w:rsidRPr="001E4DCF">
              <w:rPr>
                <w:rFonts w:cs="Calibri"/>
              </w:rPr>
              <w:t>Dobrovič</w:t>
            </w:r>
            <w:proofErr w:type="spellEnd"/>
            <w:r w:rsidRPr="001E4DCF">
              <w:rPr>
                <w:rFonts w:cs="Calibri"/>
              </w:rPr>
              <w:t xml:space="preserve">, J. (2022). </w:t>
            </w:r>
            <w:proofErr w:type="spellStart"/>
            <w:r w:rsidRPr="001E4DCF">
              <w:rPr>
                <w:rFonts w:cs="Calibri"/>
              </w:rPr>
              <w:t>Key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factors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organizational</w:t>
            </w:r>
            <w:proofErr w:type="spellEnd"/>
            <w:r w:rsidRPr="001E4DCF">
              <w:rPr>
                <w:rFonts w:cs="Calibri"/>
              </w:rPr>
              <w:t xml:space="preserve"> and management </w:t>
            </w:r>
            <w:proofErr w:type="spellStart"/>
            <w:r w:rsidRPr="001E4DCF">
              <w:rPr>
                <w:rFonts w:cs="Calibri"/>
              </w:rPr>
              <w:t>structures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formation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competitive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strategy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Journal</w:t>
            </w:r>
            <w:proofErr w:type="spellEnd"/>
            <w:r w:rsidRPr="001E4DCF">
              <w:rPr>
                <w:rFonts w:cs="Calibri"/>
              </w:rPr>
              <w:t xml:space="preserve"> of International </w:t>
            </w:r>
            <w:proofErr w:type="spellStart"/>
            <w:r w:rsidRPr="001E4DCF">
              <w:rPr>
                <w:rFonts w:cs="Calibri"/>
              </w:rPr>
              <w:t>Studies</w:t>
            </w:r>
            <w:proofErr w:type="spellEnd"/>
            <w:r w:rsidRPr="001E4DCF">
              <w:rPr>
                <w:rFonts w:cs="Calibri"/>
              </w:rPr>
              <w:t xml:space="preserve">, 15(3). </w:t>
            </w:r>
            <w:proofErr w:type="spellStart"/>
            <w:r w:rsidRPr="001E4DCF">
              <w:rPr>
                <w:rFonts w:cs="Calibri"/>
              </w:rPr>
              <w:t>Scopus</w:t>
            </w:r>
            <w:proofErr w:type="spellEnd"/>
            <w:r w:rsidRPr="001E4DCF">
              <w:rPr>
                <w:rFonts w:cs="Calibri"/>
              </w:rPr>
              <w:t xml:space="preserve">, ISSN 2071-8330, e-ISSN 2306-3483 (autorský vklad Ján </w:t>
            </w:r>
            <w:proofErr w:type="spellStart"/>
            <w:r w:rsidRPr="001E4DCF">
              <w:rPr>
                <w:rFonts w:cs="Calibri"/>
              </w:rPr>
              <w:t>Dobrovič</w:t>
            </w:r>
            <w:proofErr w:type="spellEnd"/>
            <w:r w:rsidRPr="001E4DCF">
              <w:rPr>
                <w:rFonts w:cs="Calibri"/>
              </w:rPr>
              <w:t xml:space="preserve"> 50%)</w:t>
            </w:r>
          </w:p>
          <w:p w14:paraId="00CB7046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  <w:r w:rsidRPr="001E4DCF">
              <w:rPr>
                <w:rFonts w:cs="Calibri"/>
              </w:rPr>
              <w:t>(</w:t>
            </w:r>
            <w:proofErr w:type="spellStart"/>
            <w:r w:rsidRPr="001E4DCF">
              <w:rPr>
                <w:rFonts w:cs="Calibri"/>
              </w:rPr>
              <w:t>Scopus</w:t>
            </w:r>
            <w:proofErr w:type="spellEnd"/>
            <w:r w:rsidRPr="001E4DCF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ECFD3" w14:textId="77777777" w:rsidR="005F61D5" w:rsidRPr="001E4DCF" w:rsidRDefault="00DF6B8C" w:rsidP="003956F0">
            <w:pPr>
              <w:spacing w:line="288" w:lineRule="auto"/>
              <w:ind w:left="360"/>
              <w:rPr>
                <w:rFonts w:cstheme="minorHAnsi"/>
                <w:bCs/>
              </w:rPr>
            </w:pPr>
            <w:sdt>
              <w:sdtPr>
                <w:rPr>
                  <w:rFonts w:cs="Calibri"/>
                  <w:bCs/>
                </w:rPr>
                <w:id w:val="681934571"/>
                <w:placeholder>
                  <w:docPart w:val="93D347B9924C44518919C65A955C37D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249E4130" w14:textId="77777777" w:rsidTr="003956F0">
        <w:trPr>
          <w:trHeight w:hRule="exact" w:val="18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2776" w14:textId="77777777" w:rsidR="005F61D5" w:rsidRPr="001E4DCF" w:rsidRDefault="005F61D5" w:rsidP="003956F0">
            <w:proofErr w:type="spellStart"/>
            <w:r w:rsidRPr="001E4DCF">
              <w:lastRenderedPageBreak/>
              <w:t>Korauš</w:t>
            </w:r>
            <w:proofErr w:type="spellEnd"/>
            <w:r w:rsidRPr="001E4DCF">
              <w:t xml:space="preserve"> A., </w:t>
            </w:r>
            <w:proofErr w:type="spellStart"/>
            <w:r w:rsidRPr="001E4DCF">
              <w:t>Dobrovič</w:t>
            </w:r>
            <w:proofErr w:type="spellEnd"/>
            <w:r w:rsidRPr="001E4DCF">
              <w:t xml:space="preserve"> J., Polák J., Kelemen P. </w:t>
            </w:r>
            <w:proofErr w:type="spellStart"/>
            <w:r w:rsidRPr="001E4DCF">
              <w:t>Security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position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detection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unusual</w:t>
            </w:r>
            <w:proofErr w:type="spellEnd"/>
            <w:r w:rsidRPr="001E4DCF">
              <w:t xml:space="preserve"> business </w:t>
            </w:r>
            <w:proofErr w:type="spellStart"/>
            <w:r w:rsidRPr="001E4DCF">
              <w:t>operations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from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science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research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perspective</w:t>
            </w:r>
            <w:proofErr w:type="spellEnd"/>
            <w:r w:rsidRPr="001E4DCF">
              <w:t xml:space="preserve">. (2019) </w:t>
            </w:r>
            <w:proofErr w:type="spellStart"/>
            <w:r w:rsidRPr="001E4DCF">
              <w:t>Entrepreneurship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Sustainability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Issues</w:t>
            </w:r>
            <w:proofErr w:type="spellEnd"/>
            <w:r w:rsidRPr="001E4DCF">
              <w:t xml:space="preserve">, 6 (3),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1270 - 1279,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15 </w:t>
            </w:r>
            <w:proofErr w:type="spellStart"/>
            <w:r w:rsidRPr="001E4DCF">
              <w:t>times</w:t>
            </w:r>
            <w:proofErr w:type="spellEnd"/>
            <w:r w:rsidRPr="001E4DCF">
              <w:t xml:space="preserve">. DOI: 10.9770/jesi.2019.6.3(15) </w:t>
            </w:r>
            <w:proofErr w:type="spellStart"/>
            <w:r w:rsidRPr="001E4DCF">
              <w:t>Scopus</w:t>
            </w:r>
            <w:proofErr w:type="spellEnd"/>
          </w:p>
          <w:p w14:paraId="3CF6AE16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16220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="Calibri"/>
                  <w:bCs/>
                </w:rPr>
                <w:id w:val="670759084"/>
                <w:placeholder>
                  <w:docPart w:val="E1AB2A9A8099499D92E2A1701CC2F223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5DC9A596" w14:textId="77777777" w:rsidTr="003956F0">
        <w:trPr>
          <w:trHeight w:hRule="exact" w:val="161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7A6ED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Dobrovic</w:t>
            </w:r>
            <w:proofErr w:type="spellEnd"/>
            <w:r w:rsidRPr="001E4DCF">
              <w:rPr>
                <w:rFonts w:cs="Calibri"/>
              </w:rPr>
              <w:t xml:space="preserve"> J., </w:t>
            </w:r>
            <w:proofErr w:type="spellStart"/>
            <w:r w:rsidRPr="001E4DCF">
              <w:rPr>
                <w:rFonts w:cs="Calibri"/>
              </w:rPr>
              <w:t>Gallo</w:t>
            </w:r>
            <w:proofErr w:type="spellEnd"/>
            <w:r w:rsidRPr="001E4DCF">
              <w:rPr>
                <w:rFonts w:cs="Calibri"/>
              </w:rPr>
              <w:t xml:space="preserve"> P., </w:t>
            </w:r>
            <w:proofErr w:type="spellStart"/>
            <w:r w:rsidRPr="001E4DCF">
              <w:rPr>
                <w:rFonts w:cs="Calibri"/>
              </w:rPr>
              <w:t>Mihalcova</w:t>
            </w:r>
            <w:proofErr w:type="spellEnd"/>
            <w:r w:rsidRPr="001E4DCF">
              <w:rPr>
                <w:rFonts w:cs="Calibri"/>
              </w:rPr>
              <w:t xml:space="preserve"> B., </w:t>
            </w:r>
            <w:proofErr w:type="spellStart"/>
            <w:r w:rsidRPr="001E4DCF">
              <w:rPr>
                <w:rFonts w:cs="Calibri"/>
              </w:rPr>
              <w:t>Stofova</w:t>
            </w:r>
            <w:proofErr w:type="spellEnd"/>
            <w:r w:rsidRPr="001E4DCF">
              <w:rPr>
                <w:rFonts w:cs="Calibri"/>
              </w:rPr>
              <w:t xml:space="preserve"> L., </w:t>
            </w:r>
            <w:proofErr w:type="spellStart"/>
            <w:r w:rsidRPr="001E4DCF">
              <w:rPr>
                <w:rFonts w:cs="Calibri"/>
              </w:rPr>
              <w:t>Szaryszova</w:t>
            </w:r>
            <w:proofErr w:type="spellEnd"/>
            <w:r w:rsidRPr="001E4DCF">
              <w:rPr>
                <w:rFonts w:cs="Calibri"/>
              </w:rPr>
              <w:t xml:space="preserve"> P. </w:t>
            </w:r>
            <w:proofErr w:type="spellStart"/>
            <w:r w:rsidRPr="001E4DCF">
              <w:rPr>
                <w:rFonts w:cs="Calibri"/>
              </w:rPr>
              <w:t>Competitiveness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measurement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terms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Europe</w:t>
            </w:r>
            <w:proofErr w:type="spellEnd"/>
            <w:r w:rsidRPr="001E4DCF">
              <w:rPr>
                <w:rFonts w:cs="Calibri"/>
              </w:rPr>
              <w:t xml:space="preserve"> 2020 </w:t>
            </w:r>
            <w:proofErr w:type="spellStart"/>
            <w:r w:rsidRPr="001E4DCF">
              <w:rPr>
                <w:rFonts w:cs="Calibri"/>
              </w:rPr>
              <w:t>strategy</w:t>
            </w:r>
            <w:proofErr w:type="spellEnd"/>
            <w:r w:rsidRPr="001E4DCF">
              <w:rPr>
                <w:rFonts w:cs="Calibri"/>
              </w:rPr>
              <w:t xml:space="preserve">. (2018) </w:t>
            </w:r>
            <w:proofErr w:type="spellStart"/>
            <w:r w:rsidRPr="001E4DCF">
              <w:rPr>
                <w:rFonts w:cs="Calibri"/>
              </w:rPr>
              <w:t>Journal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Competitiveness</w:t>
            </w:r>
            <w:proofErr w:type="spellEnd"/>
            <w:r w:rsidRPr="001E4DCF">
              <w:rPr>
                <w:rFonts w:cs="Calibri"/>
              </w:rPr>
              <w:t xml:space="preserve">, 10 (4),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21 – 37 (</w:t>
            </w:r>
            <w:proofErr w:type="spellStart"/>
            <w:r w:rsidRPr="001E4DCF">
              <w:rPr>
                <w:rFonts w:cs="Calibri"/>
              </w:rPr>
              <w:t>Scopus</w:t>
            </w:r>
            <w:proofErr w:type="spellEnd"/>
            <w:r w:rsidRPr="001E4DCF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BFCC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352879407"/>
                <w:placeholder>
                  <w:docPart w:val="FC82F0C238374F0A97597E3A120774E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309356E2" w14:textId="77777777" w:rsidTr="003956F0">
        <w:trPr>
          <w:trHeight w:hRule="exact" w:val="202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5957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V3 </w:t>
            </w:r>
            <w:proofErr w:type="spellStart"/>
            <w:r w:rsidRPr="001E4DCF">
              <w:rPr>
                <w:rFonts w:cs="Calibri"/>
              </w:rPr>
              <w:t>Zilinska</w:t>
            </w:r>
            <w:proofErr w:type="spellEnd"/>
            <w:r w:rsidRPr="001E4DCF">
              <w:rPr>
                <w:rFonts w:cs="Calibri"/>
              </w:rPr>
              <w:t xml:space="preserve">, Michaela; </w:t>
            </w:r>
            <w:proofErr w:type="spellStart"/>
            <w:r w:rsidRPr="001E4DCF">
              <w:rPr>
                <w:rFonts w:cs="Calibri"/>
              </w:rPr>
              <w:t>Vrbka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Jaromir</w:t>
            </w:r>
            <w:proofErr w:type="spellEnd"/>
            <w:r w:rsidRPr="001E4DCF">
              <w:rPr>
                <w:rFonts w:cs="Calibri"/>
              </w:rPr>
              <w:t xml:space="preserve">; Kalinová, Eva; 2021. </w:t>
            </w:r>
            <w:proofErr w:type="spellStart"/>
            <w:r w:rsidRPr="001E4DCF">
              <w:rPr>
                <w:rFonts w:cs="Calibri"/>
              </w:rPr>
              <w:t>Does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implementation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loyalty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programmes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lead</w:t>
            </w:r>
            <w:proofErr w:type="spellEnd"/>
            <w:r w:rsidRPr="001E4DCF">
              <w:rPr>
                <w:rFonts w:cs="Calibri"/>
              </w:rPr>
              <w:t xml:space="preserve"> to </w:t>
            </w:r>
            <w:proofErr w:type="spellStart"/>
            <w:r w:rsidRPr="001E4DCF">
              <w:rPr>
                <w:rFonts w:cs="Calibri"/>
              </w:rPr>
              <w:t>gaining</w:t>
            </w:r>
            <w:proofErr w:type="spellEnd"/>
            <w:r w:rsidRPr="001E4DCF">
              <w:rPr>
                <w:rFonts w:cs="Calibri"/>
              </w:rPr>
              <w:t xml:space="preserve"> a </w:t>
            </w:r>
            <w:proofErr w:type="spellStart"/>
            <w:r w:rsidRPr="001E4DCF">
              <w:rPr>
                <w:rFonts w:cs="Calibri"/>
              </w:rPr>
              <w:t>loyal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customer</w:t>
            </w:r>
            <w:proofErr w:type="spellEnd"/>
            <w:r w:rsidRPr="001E4DCF">
              <w:rPr>
                <w:rFonts w:cs="Calibri"/>
              </w:rPr>
              <w:t xml:space="preserve">? Ad </w:t>
            </w:r>
            <w:proofErr w:type="spellStart"/>
            <w:r w:rsidRPr="001E4DCF">
              <w:rPr>
                <w:rFonts w:cs="Calibri"/>
              </w:rPr>
              <w:t>Alta-Journal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Interdisciplinary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Research</w:t>
            </w:r>
            <w:proofErr w:type="spellEnd"/>
            <w:r w:rsidRPr="001E4DCF">
              <w:rPr>
                <w:rFonts w:cs="Calibri"/>
              </w:rPr>
              <w:t xml:space="preserve"> 11 (1),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 xml:space="preserve">. 392-396 (Web of </w:t>
            </w:r>
            <w:proofErr w:type="spellStart"/>
            <w:r w:rsidRPr="001E4DCF">
              <w:rPr>
                <w:rFonts w:cs="Calibri"/>
              </w:rPr>
              <w:t>Science</w:t>
            </w:r>
            <w:proofErr w:type="spellEnd"/>
            <w:r w:rsidRPr="001E4DCF">
              <w:rPr>
                <w:rFonts w:cs="Calibri"/>
              </w:rPr>
              <w:t>) (33%)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A2AA8" w14:textId="77777777" w:rsidR="005F61D5" w:rsidRPr="001E4DCF" w:rsidRDefault="00DF6B8C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982964643"/>
                <w:placeholder>
                  <w:docPart w:val="D76C8B7D6B4846D98A739FF76F523750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468775DF" w14:textId="77777777" w:rsidTr="003956F0">
        <w:trPr>
          <w:trHeight w:hRule="exact" w:val="190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EC80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V3 </w:t>
            </w:r>
            <w:proofErr w:type="spellStart"/>
            <w:r w:rsidRPr="001E4DCF">
              <w:rPr>
                <w:rFonts w:cs="Calibri"/>
              </w:rPr>
              <w:t>Kasych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Alla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Vrbka</w:t>
            </w:r>
            <w:proofErr w:type="spellEnd"/>
            <w:r w:rsidRPr="001E4DCF">
              <w:rPr>
                <w:rFonts w:cs="Calibri"/>
              </w:rPr>
              <w:t xml:space="preserve">, Jaromír; </w:t>
            </w:r>
            <w:proofErr w:type="spellStart"/>
            <w:r w:rsidRPr="001E4DCF">
              <w:rPr>
                <w:rFonts w:cs="Calibri"/>
              </w:rPr>
              <w:t>Rowland</w:t>
            </w:r>
            <w:proofErr w:type="spellEnd"/>
            <w:r w:rsidRPr="001E4DCF">
              <w:rPr>
                <w:rFonts w:cs="Calibri"/>
              </w:rPr>
              <w:t xml:space="preserve">, Zuzana, </w:t>
            </w:r>
            <w:proofErr w:type="spellStart"/>
            <w:r w:rsidRPr="001E4DCF">
              <w:rPr>
                <w:rFonts w:cs="Calibri"/>
              </w:rPr>
              <w:t>Glukhova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Valentina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Modern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Human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Resource</w:t>
            </w:r>
            <w:proofErr w:type="spellEnd"/>
            <w:r w:rsidRPr="001E4DCF">
              <w:rPr>
                <w:rFonts w:cs="Calibri"/>
              </w:rPr>
              <w:t xml:space="preserve"> Management </w:t>
            </w:r>
            <w:proofErr w:type="spellStart"/>
            <w:r w:rsidRPr="001E4DCF">
              <w:rPr>
                <w:rFonts w:cs="Calibri"/>
              </w:rPr>
              <w:t>Models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Values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Development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Approaches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Transformation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Quality</w:t>
            </w:r>
            <w:proofErr w:type="spellEnd"/>
            <w:r w:rsidRPr="001E4DCF">
              <w:rPr>
                <w:rFonts w:cs="Calibri"/>
              </w:rPr>
              <w:t xml:space="preserve"> - Access to </w:t>
            </w:r>
            <w:proofErr w:type="spellStart"/>
            <w:r w:rsidRPr="001E4DCF">
              <w:rPr>
                <w:rFonts w:cs="Calibri"/>
              </w:rPr>
              <w:t>Success</w:t>
            </w:r>
            <w:proofErr w:type="spellEnd"/>
            <w:r w:rsidRPr="001E4DCF">
              <w:rPr>
                <w:rFonts w:cs="Calibri"/>
              </w:rPr>
              <w:t xml:space="preserve"> 21 (179),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 xml:space="preserve">. 72-70, (Jaromír </w:t>
            </w:r>
            <w:proofErr w:type="spellStart"/>
            <w:r w:rsidRPr="001E4DCF">
              <w:rPr>
                <w:rFonts w:cs="Calibri"/>
              </w:rPr>
              <w:t>Vrbka</w:t>
            </w:r>
            <w:proofErr w:type="spellEnd"/>
            <w:r w:rsidRPr="001E4DCF">
              <w:rPr>
                <w:rFonts w:cs="Calibri"/>
              </w:rPr>
              <w:t xml:space="preserve"> 33%), (Web of </w:t>
            </w:r>
            <w:proofErr w:type="spellStart"/>
            <w:r w:rsidRPr="001E4DCF">
              <w:rPr>
                <w:rFonts w:cs="Calibri"/>
              </w:rPr>
              <w:t>Science</w:t>
            </w:r>
            <w:proofErr w:type="spellEnd"/>
            <w:r w:rsidRPr="001E4DCF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C084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201674709"/>
                <w:placeholder>
                  <w:docPart w:val="875E8A67423B4A078F07EB315381DC3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7BB41CCB" w14:textId="77777777" w:rsidTr="003956F0">
        <w:trPr>
          <w:trHeight w:hRule="exact" w:val="1980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D7D5" w14:textId="77777777" w:rsidR="005F61D5" w:rsidRPr="001E4DCF" w:rsidRDefault="005F61D5" w:rsidP="003956F0">
            <w:pPr>
              <w:tabs>
                <w:tab w:val="center" w:pos="2726"/>
              </w:tabs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V3 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, Jaromír;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use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neural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networks</w:t>
            </w:r>
            <w:proofErr w:type="spellEnd"/>
            <w:r w:rsidRPr="001E4DCF">
              <w:rPr>
                <w:rFonts w:cstheme="minorHAnsi"/>
              </w:rPr>
              <w:t xml:space="preserve"> to </w:t>
            </w:r>
            <w:proofErr w:type="spellStart"/>
            <w:r w:rsidRPr="001E4DCF">
              <w:rPr>
                <w:rFonts w:cstheme="minorHAnsi"/>
              </w:rPr>
              <w:t>determine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value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based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drivers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for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SMEs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operating</w:t>
            </w:r>
            <w:proofErr w:type="spellEnd"/>
            <w:r w:rsidRPr="001E4DCF">
              <w:rPr>
                <w:rFonts w:cstheme="minorHAnsi"/>
              </w:rPr>
              <w:t xml:space="preserve"> in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rural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areas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Czech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Republic</w:t>
            </w:r>
            <w:proofErr w:type="spellEnd"/>
            <w:r w:rsidRPr="001E4DCF">
              <w:rPr>
                <w:rFonts w:cstheme="minorHAnsi"/>
              </w:rPr>
              <w:t xml:space="preserve">. </w:t>
            </w:r>
            <w:proofErr w:type="spellStart"/>
            <w:r w:rsidRPr="001E4DCF">
              <w:rPr>
                <w:rFonts w:cstheme="minorHAnsi"/>
              </w:rPr>
              <w:t>Oeconomia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Copernicana</w:t>
            </w:r>
            <w:proofErr w:type="spellEnd"/>
            <w:r w:rsidRPr="001E4DCF">
              <w:rPr>
                <w:rFonts w:cstheme="minorHAnsi"/>
              </w:rPr>
              <w:t xml:space="preserve"> 11 (2), </w:t>
            </w:r>
            <w:proofErr w:type="spellStart"/>
            <w:r w:rsidRPr="001E4DCF">
              <w:rPr>
                <w:rFonts w:cstheme="minorHAnsi"/>
              </w:rPr>
              <w:t>pp</w:t>
            </w:r>
            <w:proofErr w:type="spellEnd"/>
            <w:r w:rsidRPr="001E4DCF">
              <w:rPr>
                <w:rFonts w:cstheme="minorHAnsi"/>
              </w:rPr>
              <w:t>. 325-346 (</w:t>
            </w:r>
            <w:proofErr w:type="spellStart"/>
            <w:r w:rsidRPr="001E4DCF">
              <w:rPr>
                <w:rFonts w:cstheme="minorHAnsi"/>
              </w:rPr>
              <w:t>Current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Contents</w:t>
            </w:r>
            <w:proofErr w:type="spellEnd"/>
            <w:r w:rsidRPr="001E4DCF">
              <w:rPr>
                <w:rFonts w:cstheme="minorHAnsi"/>
              </w:rPr>
              <w:t xml:space="preserve">, Web of </w:t>
            </w:r>
            <w:proofErr w:type="spellStart"/>
            <w:r w:rsidRPr="001E4DCF">
              <w:rPr>
                <w:rFonts w:cstheme="minorHAnsi"/>
              </w:rPr>
              <w:t>Science</w:t>
            </w:r>
            <w:proofErr w:type="spellEnd"/>
            <w:r w:rsidRPr="001E4DCF">
              <w:rPr>
                <w:rFonts w:cstheme="minorHAnsi"/>
              </w:rPr>
              <w:t xml:space="preserve">, </w:t>
            </w:r>
            <w:proofErr w:type="spellStart"/>
            <w:r w:rsidRPr="001E4DCF">
              <w:rPr>
                <w:rFonts w:cstheme="minorHAnsi"/>
              </w:rPr>
              <w:t>Scopus</w:t>
            </w:r>
            <w:proofErr w:type="spellEnd"/>
            <w:r w:rsidRPr="001E4DCF">
              <w:rPr>
                <w:rFonts w:cstheme="minorHAns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EED5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349370737"/>
                <w:placeholder>
                  <w:docPart w:val="D79FE4E1AB7B43C2A606D5F99702626B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4316F15F" w14:textId="77777777" w:rsidTr="003956F0">
        <w:trPr>
          <w:trHeight w:hRule="exact" w:val="18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9986" w14:textId="77777777" w:rsidR="005F61D5" w:rsidRPr="001E4DCF" w:rsidRDefault="005F61D5" w:rsidP="003956F0">
            <w:pPr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V3  Podhorská, Ivana;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, </w:t>
            </w:r>
            <w:proofErr w:type="spellStart"/>
            <w:r w:rsidRPr="001E4DCF">
              <w:rPr>
                <w:rFonts w:cstheme="minorHAnsi"/>
              </w:rPr>
              <w:t>Jaromír;Lazaroiu</w:t>
            </w:r>
            <w:proofErr w:type="spellEnd"/>
            <w:r w:rsidRPr="001E4DCF">
              <w:rPr>
                <w:rFonts w:cstheme="minorHAnsi"/>
              </w:rPr>
              <w:t xml:space="preserve">, George; </w:t>
            </w:r>
            <w:proofErr w:type="spellStart"/>
            <w:r w:rsidRPr="001E4DCF">
              <w:rPr>
                <w:rFonts w:cstheme="minorHAnsi"/>
              </w:rPr>
              <w:t>Kovacova</w:t>
            </w:r>
            <w:proofErr w:type="spellEnd"/>
            <w:r w:rsidRPr="001E4DCF">
              <w:rPr>
                <w:rFonts w:cstheme="minorHAnsi"/>
              </w:rPr>
              <w:t xml:space="preserve">, Martina; </w:t>
            </w:r>
            <w:proofErr w:type="spellStart"/>
            <w:r w:rsidRPr="001E4DCF">
              <w:rPr>
                <w:rFonts w:cstheme="minorHAnsi"/>
              </w:rPr>
              <w:t>Innovations</w:t>
            </w:r>
            <w:proofErr w:type="spellEnd"/>
            <w:r w:rsidRPr="001E4DCF">
              <w:rPr>
                <w:rFonts w:cstheme="minorHAnsi"/>
              </w:rPr>
              <w:t xml:space="preserve"> in </w:t>
            </w:r>
            <w:proofErr w:type="spellStart"/>
            <w:r w:rsidRPr="001E4DCF">
              <w:rPr>
                <w:rFonts w:cstheme="minorHAnsi"/>
              </w:rPr>
              <w:t>financial</w:t>
            </w:r>
            <w:proofErr w:type="spellEnd"/>
            <w:r w:rsidRPr="001E4DCF">
              <w:rPr>
                <w:rFonts w:cstheme="minorHAnsi"/>
              </w:rPr>
              <w:t xml:space="preserve"> management: </w:t>
            </w:r>
            <w:proofErr w:type="spellStart"/>
            <w:r w:rsidRPr="001E4DCF">
              <w:rPr>
                <w:rFonts w:cstheme="minorHAnsi"/>
              </w:rPr>
              <w:t>recursive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prediction</w:t>
            </w:r>
            <w:proofErr w:type="spellEnd"/>
            <w:r w:rsidRPr="001E4DCF">
              <w:rPr>
                <w:rFonts w:cstheme="minorHAnsi"/>
              </w:rPr>
              <w:t xml:space="preserve"> model </w:t>
            </w:r>
            <w:proofErr w:type="spellStart"/>
            <w:r w:rsidRPr="001E4DCF">
              <w:rPr>
                <w:rFonts w:cstheme="minorHAnsi"/>
              </w:rPr>
              <w:t>based</w:t>
            </w:r>
            <w:proofErr w:type="spellEnd"/>
            <w:r w:rsidRPr="001E4DCF">
              <w:rPr>
                <w:rFonts w:cstheme="minorHAnsi"/>
              </w:rPr>
              <w:t xml:space="preserve"> on </w:t>
            </w:r>
            <w:proofErr w:type="spellStart"/>
            <w:r w:rsidRPr="001E4DCF">
              <w:rPr>
                <w:rFonts w:cstheme="minorHAnsi"/>
              </w:rPr>
              <w:t>decision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trees</w:t>
            </w:r>
            <w:proofErr w:type="spellEnd"/>
            <w:r w:rsidRPr="001E4DCF">
              <w:rPr>
                <w:rFonts w:cstheme="minorHAnsi"/>
              </w:rPr>
              <w:t xml:space="preserve">. Marketing and Management of </w:t>
            </w:r>
            <w:proofErr w:type="spellStart"/>
            <w:r w:rsidRPr="001E4DCF">
              <w:rPr>
                <w:rFonts w:cstheme="minorHAnsi"/>
              </w:rPr>
              <w:t>Innovations</w:t>
            </w:r>
            <w:proofErr w:type="spellEnd"/>
            <w:r w:rsidRPr="001E4DCF">
              <w:rPr>
                <w:rFonts w:cstheme="minorHAnsi"/>
              </w:rPr>
              <w:t xml:space="preserve"> (3), </w:t>
            </w:r>
            <w:proofErr w:type="spellStart"/>
            <w:r w:rsidRPr="001E4DCF">
              <w:rPr>
                <w:rFonts w:cstheme="minorHAnsi"/>
              </w:rPr>
              <w:t>pp</w:t>
            </w:r>
            <w:proofErr w:type="spellEnd"/>
            <w:r w:rsidRPr="001E4DCF">
              <w:rPr>
                <w:rFonts w:cstheme="minorHAnsi"/>
              </w:rPr>
              <w:t xml:space="preserve">. 276-292 (Web of </w:t>
            </w:r>
            <w:proofErr w:type="spellStart"/>
            <w:r w:rsidRPr="001E4DCF">
              <w:rPr>
                <w:rFonts w:cstheme="minorHAnsi"/>
              </w:rPr>
              <w:t>Science</w:t>
            </w:r>
            <w:proofErr w:type="spellEnd"/>
            <w:r w:rsidRPr="001E4DCF">
              <w:rPr>
                <w:rFonts w:cstheme="minorHAnsi"/>
              </w:rPr>
              <w:t xml:space="preserve">) (Jaromír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 33%).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743B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97388819"/>
                <w:placeholder>
                  <w:docPart w:val="F0CEE58E130B4E60931B3BB36625F4B7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61B99201" w14:textId="77777777" w:rsidTr="003956F0">
        <w:trPr>
          <w:trHeight w:hRule="exact" w:val="147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9F9A" w14:textId="77777777" w:rsidR="005F61D5" w:rsidRPr="001E4DCF" w:rsidRDefault="005F61D5" w:rsidP="003956F0">
            <w:pPr>
              <w:tabs>
                <w:tab w:val="center" w:pos="2906"/>
              </w:tabs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V3  </w:t>
            </w:r>
            <w:proofErr w:type="spellStart"/>
            <w:r w:rsidRPr="001E4DCF">
              <w:rPr>
                <w:rFonts w:cstheme="minorHAnsi"/>
              </w:rPr>
              <w:t>Vochozka</w:t>
            </w:r>
            <w:proofErr w:type="spellEnd"/>
            <w:r w:rsidRPr="001E4DCF">
              <w:rPr>
                <w:rFonts w:cstheme="minorHAnsi"/>
              </w:rPr>
              <w:t xml:space="preserve">, Marek; </w:t>
            </w:r>
            <w:proofErr w:type="spellStart"/>
            <w:r w:rsidRPr="001E4DCF">
              <w:rPr>
                <w:rFonts w:cstheme="minorHAnsi"/>
              </w:rPr>
              <w:t>Rowland</w:t>
            </w:r>
            <w:proofErr w:type="spellEnd"/>
            <w:r w:rsidRPr="001E4DCF">
              <w:rPr>
                <w:rFonts w:cstheme="minorHAnsi"/>
              </w:rPr>
              <w:t xml:space="preserve">, Zuzana;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, Jaromír; 2016. </w:t>
            </w:r>
            <w:proofErr w:type="spellStart"/>
            <w:r w:rsidRPr="001E4DCF">
              <w:rPr>
                <w:rFonts w:cstheme="minorHAnsi"/>
              </w:rPr>
              <w:t>Financial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Analysis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an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Average</w:t>
            </w:r>
            <w:proofErr w:type="spellEnd"/>
            <w:r w:rsidRPr="001E4DCF">
              <w:rPr>
                <w:rFonts w:cstheme="minorHAnsi"/>
              </w:rPr>
              <w:t xml:space="preserve"> Transport </w:t>
            </w:r>
            <w:proofErr w:type="spellStart"/>
            <w:r w:rsidRPr="001E4DCF">
              <w:rPr>
                <w:rFonts w:cstheme="minorHAnsi"/>
              </w:rPr>
              <w:t>Company</w:t>
            </w:r>
            <w:proofErr w:type="spellEnd"/>
            <w:r w:rsidRPr="001E4DCF">
              <w:rPr>
                <w:rFonts w:cstheme="minorHAnsi"/>
              </w:rPr>
              <w:t xml:space="preserve"> in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Czech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Republic</w:t>
            </w:r>
            <w:proofErr w:type="spellEnd"/>
            <w:r w:rsidRPr="001E4DCF">
              <w:rPr>
                <w:rFonts w:cstheme="minorHAnsi"/>
              </w:rPr>
              <w:t xml:space="preserve">. </w:t>
            </w:r>
            <w:proofErr w:type="spellStart"/>
            <w:r w:rsidRPr="001E4DCF">
              <w:rPr>
                <w:rFonts w:cstheme="minorHAnsi"/>
              </w:rPr>
              <w:t>Nase</w:t>
            </w:r>
            <w:proofErr w:type="spellEnd"/>
            <w:r w:rsidRPr="001E4DCF">
              <w:rPr>
                <w:rFonts w:cstheme="minorHAnsi"/>
              </w:rPr>
              <w:t xml:space="preserve"> More 63 (3), </w:t>
            </w:r>
            <w:proofErr w:type="spellStart"/>
            <w:r w:rsidRPr="001E4DCF">
              <w:rPr>
                <w:rFonts w:cstheme="minorHAnsi"/>
              </w:rPr>
              <w:t>pp</w:t>
            </w:r>
            <w:proofErr w:type="spellEnd"/>
            <w:r w:rsidRPr="001E4DCF">
              <w:rPr>
                <w:rFonts w:cstheme="minorHAnsi"/>
              </w:rPr>
              <w:t xml:space="preserve">. 227-236 (Jaromír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 33%)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CBD5" w14:textId="77777777" w:rsidR="005F61D5" w:rsidRPr="001E4DCF" w:rsidRDefault="005F61D5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>A (významná medzinárodná kvalita)</w:t>
            </w:r>
          </w:p>
        </w:tc>
      </w:tr>
      <w:tr w:rsidR="005F61D5" w:rsidRPr="008628F1" w14:paraId="33969450" w14:textId="77777777" w:rsidTr="003956F0">
        <w:trPr>
          <w:trHeight w:hRule="exact" w:val="198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31239" w14:textId="77777777" w:rsidR="005F61D5" w:rsidRPr="001E4DCF" w:rsidRDefault="005F61D5" w:rsidP="003956F0">
            <w:proofErr w:type="spellStart"/>
            <w:r w:rsidRPr="001E4DCF">
              <w:lastRenderedPageBreak/>
              <w:t>Boiko</w:t>
            </w:r>
            <w:proofErr w:type="spellEnd"/>
            <w:r w:rsidRPr="001E4DCF">
              <w:t xml:space="preserve"> A., </w:t>
            </w:r>
            <w:proofErr w:type="spellStart"/>
            <w:r w:rsidRPr="001E4DCF">
              <w:t>Umantsiv</w:t>
            </w:r>
            <w:proofErr w:type="spellEnd"/>
            <w:r w:rsidRPr="001E4DCF">
              <w:t xml:space="preserve"> Y., </w:t>
            </w:r>
            <w:proofErr w:type="spellStart"/>
            <w:r w:rsidRPr="001E4DCF">
              <w:t>Cherlenjak</w:t>
            </w:r>
            <w:proofErr w:type="spellEnd"/>
            <w:r w:rsidRPr="001E4DCF">
              <w:t xml:space="preserve"> I., </w:t>
            </w:r>
            <w:proofErr w:type="spellStart"/>
            <w:r w:rsidRPr="001E4DCF">
              <w:t>Prikhodko</w:t>
            </w:r>
            <w:proofErr w:type="spellEnd"/>
            <w:r w:rsidRPr="001E4DCF">
              <w:t xml:space="preserve"> V., </w:t>
            </w:r>
            <w:proofErr w:type="spellStart"/>
            <w:r w:rsidRPr="001E4DCF">
              <w:t>Shkuropadska</w:t>
            </w:r>
            <w:proofErr w:type="spellEnd"/>
            <w:r w:rsidRPr="001E4DCF">
              <w:t xml:space="preserve"> D. 2022. POLICY MEASURES FOR ECONOMIC RESILIENCE OF VISEGRAD GROUP AND UKRAINE DURING THE PANDEMIC. (2022) </w:t>
            </w:r>
            <w:proofErr w:type="spellStart"/>
            <w:r w:rsidRPr="001E4DCF">
              <w:t>Problems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Perspectives</w:t>
            </w:r>
            <w:proofErr w:type="spellEnd"/>
            <w:r w:rsidRPr="001E4DCF">
              <w:t xml:space="preserve"> in Management, 20 (2),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71 - 83,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6 </w:t>
            </w:r>
            <w:proofErr w:type="spellStart"/>
            <w:r w:rsidRPr="001E4DCF">
              <w:t>times</w:t>
            </w:r>
            <w:proofErr w:type="spellEnd"/>
            <w:r w:rsidRPr="001E4DCF">
              <w:t xml:space="preserve">. DOI: 10.21511/ppm.20(2).2022.07. </w:t>
            </w:r>
            <w:proofErr w:type="spellStart"/>
            <w:r w:rsidRPr="001E4DCF">
              <w:t>Scopus</w:t>
            </w:r>
            <w:proofErr w:type="spellEnd"/>
          </w:p>
          <w:p w14:paraId="077ED0BA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3601" w14:textId="77777777" w:rsidR="005F61D5" w:rsidRPr="001E4DCF" w:rsidRDefault="00DF6B8C" w:rsidP="003956F0">
            <w:pPr>
              <w:pStyle w:val="Odsekzoznamu"/>
              <w:spacing w:line="288" w:lineRule="auto"/>
              <w:ind w:left="420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446662391"/>
                <w:placeholder>
                  <w:docPart w:val="66346CA7693F49679CEBC04C2E2E92B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2D835672" w14:textId="77777777" w:rsidTr="003956F0">
        <w:trPr>
          <w:trHeight w:hRule="exact" w:val="225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93A2" w14:textId="77777777" w:rsidR="005F61D5" w:rsidRPr="001E4DCF" w:rsidRDefault="005F61D5" w:rsidP="003956F0">
            <w:proofErr w:type="spellStart"/>
            <w:r w:rsidRPr="001E4DCF">
              <w:t>Levchenko</w:t>
            </w:r>
            <w:proofErr w:type="spellEnd"/>
            <w:r w:rsidRPr="001E4DCF">
              <w:t xml:space="preserve"> N., </w:t>
            </w:r>
            <w:proofErr w:type="spellStart"/>
            <w:r w:rsidRPr="001E4DCF">
              <w:t>Shyshkanova</w:t>
            </w:r>
            <w:proofErr w:type="spellEnd"/>
            <w:r w:rsidRPr="001E4DCF">
              <w:t xml:space="preserve"> G., </w:t>
            </w:r>
            <w:proofErr w:type="spellStart"/>
            <w:r w:rsidRPr="001E4DCF">
              <w:t>Abuselidze</w:t>
            </w:r>
            <w:proofErr w:type="spellEnd"/>
            <w:r w:rsidRPr="001E4DCF">
              <w:t xml:space="preserve"> G., </w:t>
            </w:r>
            <w:proofErr w:type="spellStart"/>
            <w:r w:rsidRPr="001E4DCF">
              <w:t>Zelenin</w:t>
            </w:r>
            <w:proofErr w:type="spellEnd"/>
            <w:r w:rsidRPr="001E4DCF">
              <w:t xml:space="preserve"> Y., </w:t>
            </w:r>
            <w:proofErr w:type="spellStart"/>
            <w:r w:rsidRPr="001E4DCF">
              <w:t>Prykhodko</w:t>
            </w:r>
            <w:proofErr w:type="spellEnd"/>
            <w:r w:rsidRPr="001E4DCF">
              <w:t xml:space="preserve"> V., </w:t>
            </w:r>
            <w:proofErr w:type="spellStart"/>
            <w:r w:rsidRPr="001E4DCF">
              <w:t>Kovalskyi</w:t>
            </w:r>
            <w:proofErr w:type="spellEnd"/>
            <w:r w:rsidRPr="001E4DCF">
              <w:t xml:space="preserve"> M. 2022. </w:t>
            </w:r>
            <w:proofErr w:type="spellStart"/>
            <w:r w:rsidRPr="001E4DCF">
              <w:t>Global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Trends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Decarbonisation</w:t>
            </w:r>
            <w:proofErr w:type="spellEnd"/>
            <w:r w:rsidRPr="001E4DCF">
              <w:t xml:space="preserve"> as a </w:t>
            </w:r>
            <w:proofErr w:type="spellStart"/>
            <w:r w:rsidRPr="001E4DCF">
              <w:t>Determining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Factor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for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the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Development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External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Economic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Activity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Metallurgical</w:t>
            </w:r>
            <w:proofErr w:type="spellEnd"/>
            <w:r w:rsidRPr="001E4DCF">
              <w:t xml:space="preserve"> Enterprises. (2022) </w:t>
            </w:r>
            <w:proofErr w:type="spellStart"/>
            <w:r w:rsidRPr="001E4DCF">
              <w:t>Rural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Sustainability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Research</w:t>
            </w:r>
            <w:proofErr w:type="spellEnd"/>
            <w:r w:rsidRPr="001E4DCF">
              <w:t xml:space="preserve">, 47 (342),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61 - 75,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3 </w:t>
            </w:r>
            <w:proofErr w:type="spellStart"/>
            <w:r w:rsidRPr="001E4DCF">
              <w:t>times</w:t>
            </w:r>
            <w:proofErr w:type="spellEnd"/>
            <w:r w:rsidRPr="001E4DCF">
              <w:t xml:space="preserve">. DOI: 10.2478/plua-2022-0008. </w:t>
            </w:r>
            <w:proofErr w:type="spellStart"/>
            <w:r w:rsidRPr="001E4DCF">
              <w:t>Scopus</w:t>
            </w:r>
            <w:proofErr w:type="spellEnd"/>
          </w:p>
          <w:p w14:paraId="3A608E23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97DA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562955404"/>
                <w:placeholder>
                  <w:docPart w:val="C9E360434ED44B0889DB3B16B752D8FA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4A0809D2" w14:textId="77777777" w:rsidTr="003956F0">
        <w:trPr>
          <w:trHeight w:hRule="exact" w:val="226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1B7F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Prykhodko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Volodymyr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Yehorova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Olha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Creation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smart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cities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network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world</w:t>
            </w:r>
            <w:proofErr w:type="spellEnd"/>
            <w:r w:rsidRPr="001E4DCF">
              <w:rPr>
                <w:rFonts w:cs="Calibri"/>
              </w:rPr>
              <w:t xml:space="preserve"> and in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, In: </w:t>
            </w:r>
            <w:proofErr w:type="spellStart"/>
            <w:r w:rsidRPr="001E4DCF">
              <w:rPr>
                <w:rFonts w:cs="Calibri"/>
              </w:rPr>
              <w:t>Die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wirtschaftliche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Entwicklung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Europäischer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Regionen</w:t>
            </w:r>
            <w:proofErr w:type="spellEnd"/>
            <w:r w:rsidRPr="001E4DCF">
              <w:rPr>
                <w:rFonts w:cs="Calibri"/>
              </w:rPr>
              <w:t xml:space="preserve"> in der </w:t>
            </w:r>
            <w:proofErr w:type="spellStart"/>
            <w:r w:rsidRPr="001E4DCF">
              <w:rPr>
                <w:rFonts w:cs="Calibri"/>
              </w:rPr>
              <w:t>Ausbildung</w:t>
            </w:r>
            <w:proofErr w:type="spellEnd"/>
            <w:r w:rsidRPr="001E4DCF">
              <w:rPr>
                <w:rFonts w:cs="Calibri"/>
              </w:rPr>
              <w:t xml:space="preserve"> - </w:t>
            </w:r>
            <w:proofErr w:type="spellStart"/>
            <w:r w:rsidRPr="001E4DCF">
              <w:rPr>
                <w:rFonts w:cs="Calibri"/>
              </w:rPr>
              <w:t>und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Arbeitsmarktpolitik</w:t>
            </w:r>
            <w:proofErr w:type="spellEnd"/>
            <w:r w:rsidRPr="001E4DCF">
              <w:rPr>
                <w:rFonts w:cs="Calibri"/>
              </w:rPr>
              <w:t xml:space="preserve"> – </w:t>
            </w:r>
            <w:proofErr w:type="spellStart"/>
            <w:r w:rsidRPr="001E4DCF">
              <w:rPr>
                <w:rFonts w:cs="Calibri"/>
              </w:rPr>
              <w:t>Übergänge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und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Strategien</w:t>
            </w:r>
            <w:proofErr w:type="spellEnd"/>
            <w:r w:rsidRPr="001E4DCF">
              <w:rPr>
                <w:rFonts w:cs="Calibri"/>
              </w:rPr>
              <w:t xml:space="preserve"> III, 3-4,3. 2018, ISBN 978-83-947579-2-2, s. 220-231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A6F0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705137628"/>
                <w:placeholder>
                  <w:docPart w:val="F5484B064C2240BFABF6800A4FE7824B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5F61D5" w:rsidRPr="008628F1" w14:paraId="61FBA55A" w14:textId="77777777" w:rsidTr="003956F0">
        <w:trPr>
          <w:trHeight w:hRule="exact" w:val="227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5D1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Iurii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Umantsiv</w:t>
            </w:r>
            <w:proofErr w:type="spellEnd"/>
            <w:r w:rsidRPr="001E4DCF">
              <w:rPr>
                <w:rFonts w:cs="Calibri"/>
              </w:rPr>
              <w:t xml:space="preserve">, Ivan </w:t>
            </w:r>
            <w:proofErr w:type="spellStart"/>
            <w:r w:rsidRPr="001E4DCF">
              <w:rPr>
                <w:rFonts w:cs="Calibri"/>
              </w:rPr>
              <w:t>Cherlenjak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Volodymyr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Prikhodko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Yuliіa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Sonko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Maryna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Shtan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Integrated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evaluation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investment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attractiveness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context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economic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sectors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 As a </w:t>
            </w:r>
            <w:proofErr w:type="spellStart"/>
            <w:r w:rsidRPr="001E4DCF">
              <w:rPr>
                <w:rFonts w:cs="Calibri"/>
              </w:rPr>
              <w:t>case</w:t>
            </w:r>
            <w:proofErr w:type="spellEnd"/>
            <w:r w:rsidRPr="001E4DCF">
              <w:rPr>
                <w:rFonts w:cs="Calibri"/>
              </w:rPr>
              <w:t xml:space="preserve"> study; In: </w:t>
            </w:r>
            <w:proofErr w:type="spellStart"/>
            <w:r w:rsidRPr="001E4DCF">
              <w:rPr>
                <w:rFonts w:cs="Calibri"/>
              </w:rPr>
              <w:t>Investment</w:t>
            </w:r>
            <w:proofErr w:type="spellEnd"/>
            <w:r w:rsidRPr="001E4DCF">
              <w:rPr>
                <w:rFonts w:cs="Calibri"/>
              </w:rPr>
              <w:t xml:space="preserve"> Management and </w:t>
            </w:r>
            <w:proofErr w:type="spellStart"/>
            <w:r w:rsidRPr="001E4DCF">
              <w:rPr>
                <w:rFonts w:cs="Calibri"/>
              </w:rPr>
              <w:t>Financial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Innovations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Volume</w:t>
            </w:r>
            <w:proofErr w:type="spellEnd"/>
            <w:r w:rsidRPr="001E4DCF">
              <w:rPr>
                <w:rFonts w:cs="Calibri"/>
              </w:rPr>
              <w:t xml:space="preserve"> 18, </w:t>
            </w:r>
            <w:proofErr w:type="spellStart"/>
            <w:r w:rsidRPr="001E4DCF">
              <w:rPr>
                <w:rFonts w:cs="Calibri"/>
              </w:rPr>
              <w:t>Issue</w:t>
            </w:r>
            <w:proofErr w:type="spellEnd"/>
            <w:r w:rsidRPr="001E4DCF">
              <w:rPr>
                <w:rFonts w:cs="Calibri"/>
              </w:rPr>
              <w:t xml:space="preserve"> 2, 2021, ISSN 1810-4967, s. 118-129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0550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05887601"/>
                <w:placeholder>
                  <w:docPart w:val="07545B48681F4DFEBC15C98A2C38C40A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1659B8BF" w14:textId="77777777" w:rsidTr="003956F0">
        <w:trPr>
          <w:trHeight w:hRule="exact" w:val="24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35EFE" w14:textId="77777777" w:rsidR="005F61D5" w:rsidRPr="001E4DCF" w:rsidRDefault="005F61D5" w:rsidP="003956F0">
            <w:proofErr w:type="spellStart"/>
            <w:r w:rsidRPr="00C811F8">
              <w:t>Ohanisian</w:t>
            </w:r>
            <w:proofErr w:type="spellEnd"/>
            <w:r w:rsidRPr="00C811F8">
              <w:t>, A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Levchenko</w:t>
            </w:r>
            <w:proofErr w:type="spellEnd"/>
            <w:r w:rsidRPr="00C811F8">
              <w:t>, N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Shyshkanova</w:t>
            </w:r>
            <w:proofErr w:type="spellEnd"/>
            <w:r w:rsidRPr="00C811F8">
              <w:t>, G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Abuselidze</w:t>
            </w:r>
            <w:proofErr w:type="spellEnd"/>
            <w:r w:rsidRPr="00C811F8">
              <w:t>, G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Prykhodko</w:t>
            </w:r>
            <w:proofErr w:type="spellEnd"/>
            <w:r w:rsidRPr="00C811F8">
              <w:t>, V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Banchuk-Petrosova</w:t>
            </w:r>
            <w:proofErr w:type="spellEnd"/>
            <w:r w:rsidRPr="00C811F8">
              <w:t>, O</w:t>
            </w:r>
            <w:r w:rsidRPr="001E4DCF">
              <w:t>.</w:t>
            </w:r>
            <w:r w:rsidRPr="00C811F8">
              <w:t> </w:t>
            </w:r>
            <w:proofErr w:type="spellStart"/>
            <w:r w:rsidRPr="00C811F8">
              <w:t>Organic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farms</w:t>
            </w:r>
            <w:proofErr w:type="spellEnd"/>
            <w:r w:rsidRPr="00C811F8">
              <w:t xml:space="preserve"> are </w:t>
            </w:r>
            <w:proofErr w:type="spellStart"/>
            <w:r w:rsidRPr="00C811F8">
              <w:t>the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fundamental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basis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for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the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sustainable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foreign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economic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activities</w:t>
            </w:r>
            <w:proofErr w:type="spellEnd"/>
            <w:r w:rsidRPr="00C811F8">
              <w:t xml:space="preserve"> of </w:t>
            </w:r>
            <w:proofErr w:type="spellStart"/>
            <w:r w:rsidRPr="00C811F8">
              <w:t>agrarians</w:t>
            </w:r>
            <w:proofErr w:type="spellEnd"/>
            <w:r w:rsidRPr="00C811F8">
              <w:t xml:space="preserve"> in </w:t>
            </w:r>
            <w:proofErr w:type="spellStart"/>
            <w:r w:rsidRPr="00C811F8">
              <w:t>Ukraine</w:t>
            </w:r>
            <w:proofErr w:type="spellEnd"/>
            <w:r w:rsidRPr="001E4DCF">
              <w:t xml:space="preserve">. In. </w:t>
            </w:r>
            <w:r w:rsidRPr="00C811F8">
              <w:t>ENVIRONMENTAL &amp; SOCIO-ECONOMIC STUDIES  Volume: 10  Issue: 2  Pages: 49-61  DOI: 10.2478/environ-2022-0011  </w:t>
            </w:r>
            <w:proofErr w:type="spellStart"/>
            <w:r w:rsidRPr="00C811F8">
              <w:t>Published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Date</w:t>
            </w:r>
            <w:proofErr w:type="spellEnd"/>
            <w:r w:rsidRPr="00C811F8">
              <w:t>: 2022 JUN 1  ISSN: 2354-0079</w:t>
            </w:r>
          </w:p>
          <w:p w14:paraId="325FDBF7" w14:textId="77777777" w:rsidR="005F61D5" w:rsidRPr="001E4DCF" w:rsidRDefault="005F61D5" w:rsidP="003956F0">
            <w:pPr>
              <w:spacing w:line="288" w:lineRule="auto"/>
              <w:ind w:left="23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5438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492486593"/>
                <w:placeholder>
                  <w:docPart w:val="D449272B74834087A3AE05A3E965588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06D044F9" w14:textId="77777777" w:rsidTr="003956F0">
        <w:trPr>
          <w:trHeight w:hRule="exact" w:val="185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270B" w14:textId="77777777" w:rsidR="005F61D5" w:rsidRPr="001E4DCF" w:rsidRDefault="005F61D5" w:rsidP="003956F0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ADE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 A., </w:t>
            </w:r>
            <w:proofErr w:type="spellStart"/>
            <w:r w:rsidRPr="001E4DCF">
              <w:rPr>
                <w:rFonts w:cs="Calibri"/>
              </w:rPr>
              <w:t>Klyap</w:t>
            </w:r>
            <w:proofErr w:type="spellEnd"/>
            <w:r w:rsidRPr="001E4DCF">
              <w:rPr>
                <w:rFonts w:cs="Calibri"/>
              </w:rPr>
              <w:t xml:space="preserve"> M., </w:t>
            </w:r>
            <w:proofErr w:type="spellStart"/>
            <w:r w:rsidRPr="001E4DCF">
              <w:rPr>
                <w:rFonts w:cs="Calibri"/>
              </w:rPr>
              <w:t>Introduction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Innovations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Industry: </w:t>
            </w:r>
            <w:proofErr w:type="spellStart"/>
            <w:r w:rsidRPr="001E4DCF">
              <w:rPr>
                <w:rFonts w:cs="Calibri"/>
              </w:rPr>
              <w:t>Experience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Studia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Universitatis</w:t>
            </w:r>
            <w:proofErr w:type="spellEnd"/>
            <w:r w:rsidRPr="001E4DCF">
              <w:rPr>
                <w:rFonts w:cs="Calibri"/>
              </w:rPr>
              <w:t xml:space="preserve">  In "</w:t>
            </w:r>
            <w:proofErr w:type="spellStart"/>
            <w:r w:rsidRPr="001E4DCF">
              <w:rPr>
                <w:rFonts w:cs="Calibri"/>
              </w:rPr>
              <w:t>Vasile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Goldis</w:t>
            </w:r>
            <w:proofErr w:type="spellEnd"/>
            <w:r w:rsidRPr="001E4DCF">
              <w:rPr>
                <w:rFonts w:cs="Calibri"/>
              </w:rPr>
              <w:t xml:space="preserve">” </w:t>
            </w:r>
            <w:proofErr w:type="spellStart"/>
            <w:r w:rsidRPr="001E4DCF">
              <w:rPr>
                <w:rFonts w:cs="Calibri"/>
              </w:rPr>
              <w:t>Arad</w:t>
            </w:r>
            <w:proofErr w:type="spellEnd"/>
            <w:r w:rsidRPr="001E4DCF">
              <w:rPr>
                <w:rFonts w:cs="Calibri"/>
              </w:rPr>
              <w:t xml:space="preserve"> – </w:t>
            </w:r>
            <w:proofErr w:type="spellStart"/>
            <w:r w:rsidRPr="001E4DCF">
              <w:rPr>
                <w:rFonts w:cs="Calibri"/>
              </w:rPr>
              <w:t>Economics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Series</w:t>
            </w:r>
            <w:proofErr w:type="spellEnd"/>
            <w:r w:rsidRPr="001E4DCF">
              <w:rPr>
                <w:rFonts w:cs="Calibri"/>
              </w:rPr>
              <w:t xml:space="preserve">, 2018.  27 ( 1),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15–28, ISSN 1584 - 2339, (</w:t>
            </w:r>
            <w:proofErr w:type="spellStart"/>
            <w:r w:rsidRPr="001E4DCF">
              <w:rPr>
                <w:rFonts w:cs="Calibri"/>
              </w:rPr>
              <w:t>Domyshe-Medyanyk</w:t>
            </w:r>
            <w:proofErr w:type="spellEnd"/>
            <w:r w:rsidRPr="001E4DCF">
              <w:rPr>
                <w:rFonts w:cs="Calibri"/>
              </w:rPr>
              <w:t>, A., 50%)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988E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491908807"/>
                <w:placeholder>
                  <w:docPart w:val="8A3AE15479124228816683DE7965F0D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5F61D5" w:rsidRPr="008628F1" w14:paraId="0A919B61" w14:textId="77777777" w:rsidTr="003956F0">
        <w:trPr>
          <w:trHeight w:hRule="exact" w:val="226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2BF92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lastRenderedPageBreak/>
              <w:t xml:space="preserve">ADE </w:t>
            </w:r>
            <w:proofErr w:type="spellStart"/>
            <w:r w:rsidRPr="001E4DCF">
              <w:rPr>
                <w:rFonts w:cs="Calibri"/>
              </w:rPr>
              <w:t>Cherlenyak</w:t>
            </w:r>
            <w:proofErr w:type="spellEnd"/>
            <w:r w:rsidRPr="001E4DCF">
              <w:rPr>
                <w:rFonts w:cs="Calibri"/>
              </w:rPr>
              <w:t xml:space="preserve">, I. I.;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, A. M.; </w:t>
            </w:r>
            <w:proofErr w:type="spellStart"/>
            <w:r w:rsidRPr="001E4DCF">
              <w:rPr>
                <w:rFonts w:cs="Calibri"/>
              </w:rPr>
              <w:t>Hrubinka</w:t>
            </w:r>
            <w:proofErr w:type="spellEnd"/>
            <w:r w:rsidRPr="001E4DCF">
              <w:rPr>
                <w:rFonts w:cs="Calibri"/>
              </w:rPr>
              <w:t xml:space="preserve">, I. I.; </w:t>
            </w:r>
            <w:proofErr w:type="spellStart"/>
            <w:r w:rsidRPr="001E4DCF">
              <w:rPr>
                <w:rFonts w:cs="Calibri"/>
              </w:rPr>
              <w:t>Innovative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components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added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value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problem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factors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incentives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economic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growth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, In. </w:t>
            </w:r>
            <w:proofErr w:type="spellStart"/>
            <w:r w:rsidRPr="001E4DCF">
              <w:rPr>
                <w:rFonts w:cs="Calibri"/>
              </w:rPr>
              <w:t>Scientific</w:t>
            </w:r>
            <w:proofErr w:type="spellEnd"/>
            <w:r w:rsidRPr="001E4DCF">
              <w:rPr>
                <w:rFonts w:cs="Calibri"/>
              </w:rPr>
              <w:t xml:space="preserve"> Bulletin of </w:t>
            </w:r>
            <w:proofErr w:type="spellStart"/>
            <w:r w:rsidRPr="001E4DCF">
              <w:rPr>
                <w:rFonts w:cs="Calibri"/>
              </w:rPr>
              <w:t>Polissia</w:t>
            </w:r>
            <w:proofErr w:type="spellEnd"/>
            <w:r w:rsidRPr="001E4DCF">
              <w:rPr>
                <w:rFonts w:cs="Calibri"/>
              </w:rPr>
              <w:t xml:space="preserve"> 1 (13), part. 2, 2018. pp.16-22 , DOI: 10.25140/2410-9576-2018-2-1, ISSN 2410-9576 (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>, A. 50%).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504E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935010584"/>
                <w:placeholder>
                  <w:docPart w:val="E0127E4E13CE491398251639530D67A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5F61D5" w:rsidRPr="008628F1" w14:paraId="5468BE57" w14:textId="77777777" w:rsidTr="003956F0">
        <w:trPr>
          <w:trHeight w:hRule="exact" w:val="226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7FF4" w14:textId="77777777" w:rsidR="005F61D5" w:rsidRPr="001E4DCF" w:rsidRDefault="005F61D5" w:rsidP="003956F0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AEC </w:t>
            </w:r>
            <w:proofErr w:type="spellStart"/>
            <w:r w:rsidRPr="001E4DCF">
              <w:rPr>
                <w:rFonts w:cs="Calibri"/>
              </w:rPr>
              <w:t>Vasylykha</w:t>
            </w:r>
            <w:proofErr w:type="spellEnd"/>
            <w:r w:rsidRPr="001E4DCF">
              <w:rPr>
                <w:rFonts w:cs="Calibri"/>
              </w:rPr>
              <w:t xml:space="preserve">, N.,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Gavrylko</w:t>
            </w:r>
            <w:proofErr w:type="spellEnd"/>
            <w:r w:rsidRPr="001E4DCF">
              <w:rPr>
                <w:rFonts w:cs="Calibri"/>
              </w:rPr>
              <w:t xml:space="preserve">, P., Role of </w:t>
            </w:r>
            <w:proofErr w:type="spellStart"/>
            <w:r w:rsidRPr="001E4DCF">
              <w:rPr>
                <w:rFonts w:cs="Calibri"/>
              </w:rPr>
              <w:t>Strategic</w:t>
            </w:r>
            <w:proofErr w:type="spellEnd"/>
            <w:r w:rsidRPr="001E4DCF">
              <w:rPr>
                <w:rFonts w:cs="Calibri"/>
              </w:rPr>
              <w:t xml:space="preserve"> Marketing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managament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system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enterprises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Experience</w:t>
            </w:r>
            <w:proofErr w:type="spellEnd"/>
            <w:r w:rsidRPr="001E4DCF">
              <w:rPr>
                <w:rFonts w:cs="Calibri"/>
              </w:rPr>
              <w:t xml:space="preserve">, In </w:t>
            </w:r>
            <w:proofErr w:type="spellStart"/>
            <w:r w:rsidRPr="001E4DCF">
              <w:rPr>
                <w:rFonts w:cs="Calibri"/>
              </w:rPr>
              <w:t>Economy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Education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: On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road</w:t>
            </w:r>
            <w:proofErr w:type="spellEnd"/>
            <w:r w:rsidRPr="001E4DCF">
              <w:rPr>
                <w:rFonts w:cs="Calibri"/>
              </w:rPr>
              <w:t xml:space="preserve"> to EU, </w:t>
            </w:r>
            <w:proofErr w:type="spellStart"/>
            <w:r w:rsidRPr="001E4DCF">
              <w:rPr>
                <w:rFonts w:cs="Calibri"/>
              </w:rPr>
              <w:t>Nowy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Sącz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Wydawnictwo</w:t>
            </w:r>
            <w:proofErr w:type="spellEnd"/>
            <w:r w:rsidRPr="001E4DCF">
              <w:rPr>
                <w:rFonts w:cs="Calibri"/>
              </w:rPr>
              <w:t xml:space="preserve"> i </w:t>
            </w:r>
            <w:proofErr w:type="spellStart"/>
            <w:r w:rsidRPr="001E4DCF">
              <w:rPr>
                <w:rFonts w:cs="Calibri"/>
              </w:rPr>
              <w:t>Drukarnia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Sandec</w:t>
            </w:r>
            <w:proofErr w:type="spellEnd"/>
            <w:r w:rsidRPr="001E4DCF">
              <w:rPr>
                <w:rFonts w:cs="Calibri"/>
              </w:rPr>
              <w:t xml:space="preserve">, 2016. ISBN: 978-83-88421-84-6,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92 - 107 (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>, A., 50%)</w:t>
            </w:r>
          </w:p>
          <w:p w14:paraId="6DF37174" w14:textId="77777777" w:rsidR="005F61D5" w:rsidRPr="001E4DCF" w:rsidRDefault="005F61D5" w:rsidP="003956F0">
            <w:pPr>
              <w:tabs>
                <w:tab w:val="center" w:pos="1658"/>
              </w:tabs>
              <w:spacing w:line="288" w:lineRule="auto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69BA" w14:textId="77777777" w:rsidR="005F61D5" w:rsidRPr="001E4DCF" w:rsidRDefault="005F61D5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>A-(medzinárodne uznávaná kvalita)</w:t>
            </w:r>
          </w:p>
        </w:tc>
      </w:tr>
      <w:tr w:rsidR="005F61D5" w:rsidRPr="008628F1" w14:paraId="00260F7F" w14:textId="77777777" w:rsidTr="003956F0">
        <w:trPr>
          <w:trHeight w:hRule="exact" w:val="154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EB2B" w14:textId="77777777" w:rsidR="005F61D5" w:rsidRPr="001E4DCF" w:rsidRDefault="005F61D5" w:rsidP="003956F0">
            <w:pPr>
              <w:spacing w:line="288" w:lineRule="auto"/>
              <w:ind w:left="22" w:hanging="22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Shchokin</w:t>
            </w:r>
            <w:proofErr w:type="spellEnd"/>
            <w:r w:rsidRPr="001E4DCF">
              <w:rPr>
                <w:rFonts w:cs="Calibri"/>
              </w:rPr>
              <w:t>, R;.</w:t>
            </w:r>
            <w:proofErr w:type="spellStart"/>
            <w:r w:rsidRPr="001E4DCF">
              <w:rPr>
                <w:rFonts w:cs="Calibri"/>
                <w:u w:val="single"/>
              </w:rPr>
              <w:t>Domyshche-Medyanyk</w:t>
            </w:r>
            <w:proofErr w:type="spellEnd"/>
            <w:r w:rsidRPr="001E4DCF">
              <w:rPr>
                <w:rFonts w:cs="Calibri"/>
                <w:u w:val="single"/>
              </w:rPr>
              <w:t>, A</w:t>
            </w:r>
            <w:r w:rsidRPr="001E4DCF">
              <w:rPr>
                <w:rFonts w:cs="Calibri"/>
              </w:rPr>
              <w:t xml:space="preserve">.; </w:t>
            </w:r>
            <w:proofErr w:type="spellStart"/>
            <w:r w:rsidRPr="001E4DCF">
              <w:rPr>
                <w:rFonts w:cs="Calibri"/>
              </w:rPr>
              <w:t>Prav</w:t>
            </w:r>
            <w:proofErr w:type="spellEnd"/>
            <w:r w:rsidRPr="001E4DCF">
              <w:rPr>
                <w:rFonts w:cs="Calibri"/>
              </w:rPr>
              <w:t xml:space="preserve">, R.; </w:t>
            </w:r>
            <w:proofErr w:type="spellStart"/>
            <w:r w:rsidRPr="001E4DCF">
              <w:rPr>
                <w:rFonts w:cs="Calibri"/>
              </w:rPr>
              <w:t>Pryhara</w:t>
            </w:r>
            <w:proofErr w:type="spellEnd"/>
            <w:r w:rsidRPr="001E4DCF">
              <w:rPr>
                <w:rFonts w:cs="Calibri"/>
              </w:rPr>
              <w:t xml:space="preserve">, O.; Borko, T.; 2023. </w:t>
            </w:r>
            <w:proofErr w:type="spellStart"/>
            <w:r w:rsidRPr="001E4DCF">
              <w:rPr>
                <w:rFonts w:cs="Calibri"/>
              </w:rPr>
              <w:t>Application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Interactive</w:t>
            </w:r>
            <w:proofErr w:type="spellEnd"/>
            <w:r w:rsidRPr="001E4DCF">
              <w:rPr>
                <w:rFonts w:cs="Calibri"/>
              </w:rPr>
              <w:t xml:space="preserve"> Technologies to </w:t>
            </w:r>
            <w:proofErr w:type="spellStart"/>
            <w:r w:rsidRPr="001E4DCF">
              <w:rPr>
                <w:rFonts w:cs="Calibri"/>
              </w:rPr>
              <w:t>Promote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Services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Economic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Affairs</w:t>
            </w:r>
            <w:proofErr w:type="spellEnd"/>
            <w:r w:rsidRPr="001E4DCF">
              <w:rPr>
                <w:rFonts w:cs="Calibri"/>
              </w:rPr>
              <w:t xml:space="preserve"> (New </w:t>
            </w:r>
            <w:proofErr w:type="spellStart"/>
            <w:r w:rsidRPr="001E4DCF">
              <w:rPr>
                <w:rFonts w:cs="Calibri"/>
              </w:rPr>
              <w:t>Delhi</w:t>
            </w:r>
            <w:proofErr w:type="spellEnd"/>
            <w:r w:rsidRPr="001E4DCF">
              <w:rPr>
                <w:rFonts w:cs="Calibri"/>
              </w:rPr>
              <w:t xml:space="preserve">) 68 (1),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279-287 (</w:t>
            </w:r>
            <w:proofErr w:type="spellStart"/>
            <w:r w:rsidRPr="001E4DCF">
              <w:rPr>
                <w:rFonts w:cs="Calibri"/>
              </w:rPr>
              <w:t>Wos</w:t>
            </w:r>
            <w:proofErr w:type="spellEnd"/>
            <w:r w:rsidRPr="001E4DCF">
              <w:rPr>
                <w:rFonts w:cs="Calibri"/>
              </w:rPr>
              <w:t>)</w:t>
            </w:r>
          </w:p>
          <w:p w14:paraId="27FCA91D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84DE" w14:textId="77777777" w:rsidR="005F61D5" w:rsidRPr="001E4DCF" w:rsidRDefault="00DF6B8C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890954681"/>
                <w:placeholder>
                  <w:docPart w:val="ED763C64CF9948EC94F1D0FB970D9A4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4FFFF228" w14:textId="77777777" w:rsidTr="003956F0">
        <w:trPr>
          <w:trHeight w:hRule="exact" w:val="246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1C41" w14:textId="77777777" w:rsidR="005F61D5" w:rsidRPr="001E4DCF" w:rsidRDefault="005F61D5" w:rsidP="003956F0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AFC </w:t>
            </w:r>
            <w:proofErr w:type="spellStart"/>
            <w:r w:rsidRPr="001E4DCF">
              <w:rPr>
                <w:rFonts w:cs="Calibri"/>
              </w:rPr>
              <w:t>Okhrimenko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Bogatyrova</w:t>
            </w:r>
            <w:proofErr w:type="spellEnd"/>
            <w:r w:rsidRPr="001E4DCF">
              <w:rPr>
                <w:rFonts w:cs="Calibri"/>
              </w:rPr>
              <w:t xml:space="preserve">, K., </w:t>
            </w:r>
            <w:proofErr w:type="spellStart"/>
            <w:r w:rsidRPr="001E4DCF">
              <w:rPr>
                <w:rFonts w:cs="Calibri"/>
              </w:rPr>
              <w:t>Paradigm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National </w:t>
            </w:r>
            <w:proofErr w:type="spellStart"/>
            <w:r w:rsidRPr="001E4DCF">
              <w:rPr>
                <w:rFonts w:cs="Calibri"/>
              </w:rPr>
              <w:t>Tourist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System</w:t>
            </w:r>
            <w:proofErr w:type="spellEnd"/>
            <w:r w:rsidRPr="001E4DCF">
              <w:rPr>
                <w:rFonts w:cs="Calibri"/>
              </w:rPr>
              <w:t xml:space="preserve">. In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XXI. </w:t>
            </w:r>
            <w:proofErr w:type="spellStart"/>
            <w:r w:rsidRPr="001E4DCF">
              <w:rPr>
                <w:rFonts w:cs="Calibri"/>
              </w:rPr>
              <w:t>Century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Global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Challenges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Civilization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Values</w:t>
            </w:r>
            <w:proofErr w:type="spellEnd"/>
            <w:r w:rsidRPr="001E4DCF">
              <w:rPr>
                <w:rFonts w:cs="Calibri"/>
              </w:rPr>
              <w:t xml:space="preserve">, II. International </w:t>
            </w:r>
            <w:proofErr w:type="spellStart"/>
            <w:r w:rsidRPr="001E4DCF">
              <w:rPr>
                <w:rFonts w:cs="Calibri"/>
              </w:rPr>
              <w:t>Scientific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Practic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Conference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Proceedings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Kyiv</w:t>
            </w:r>
            <w:proofErr w:type="spellEnd"/>
            <w:r w:rsidRPr="001E4DCF">
              <w:rPr>
                <w:rFonts w:cs="Calibri"/>
              </w:rPr>
              <w:t xml:space="preserve">: National </w:t>
            </w:r>
            <w:proofErr w:type="spellStart"/>
            <w:r w:rsidRPr="001E4DCF">
              <w:rPr>
                <w:rFonts w:cs="Calibri"/>
              </w:rPr>
              <w:t>University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Trade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Economics</w:t>
            </w:r>
            <w:proofErr w:type="spellEnd"/>
            <w:r w:rsidRPr="001E4DCF">
              <w:rPr>
                <w:rFonts w:cs="Calibri"/>
              </w:rPr>
              <w:t xml:space="preserve">, 2020. ISBN 978-966-629-983-6,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184-188. (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>, A. 40%)</w:t>
            </w:r>
          </w:p>
          <w:p w14:paraId="10A1CE66" w14:textId="77777777" w:rsidR="005F61D5" w:rsidRPr="001E4DCF" w:rsidRDefault="005F61D5" w:rsidP="003956F0">
            <w:pPr>
              <w:tabs>
                <w:tab w:val="center" w:pos="2380"/>
              </w:tabs>
              <w:spacing w:line="288" w:lineRule="auto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7C652" w14:textId="77777777" w:rsidR="005F61D5" w:rsidRPr="001E4DCF" w:rsidRDefault="00DF6B8C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-1738388867"/>
                <w:placeholder>
                  <w:docPart w:val="AA77A0501A714A3A9A400A956061A32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>A- (medzinárodne uznávaná kvalita)</w:t>
                </w:r>
              </w:sdtContent>
            </w:sdt>
          </w:p>
        </w:tc>
      </w:tr>
    </w:tbl>
    <w:p w14:paraId="28F9D57B" w14:textId="77777777" w:rsidR="005F61D5" w:rsidRDefault="005F61D5" w:rsidP="005F61D5"/>
    <w:p w14:paraId="3CDF844B" w14:textId="77777777" w:rsidR="00115AB9" w:rsidRPr="00BD38BB" w:rsidRDefault="00115AB9" w:rsidP="00BD38BB">
      <w:pPr>
        <w:spacing w:after="0" w:line="240" w:lineRule="auto"/>
        <w:ind w:left="1276" w:right="131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7.1.3. </w:t>
      </w:r>
      <w:r w:rsidRPr="00BD38BB">
        <w:rPr>
          <w:rFonts w:ascii="Calibri" w:hAnsi="Calibri" w:cs="Calibri"/>
          <w:b/>
          <w:sz w:val="24"/>
          <w:szCs w:val="24"/>
        </w:rPr>
        <w:tab/>
        <w:t xml:space="preserve">Učitelia </w:t>
      </w:r>
      <w:r w:rsidRPr="00BD38BB">
        <w:rPr>
          <w:rFonts w:ascii="Calibri" w:hAnsi="Calibri" w:cs="Calibri"/>
          <w:sz w:val="24"/>
          <w:szCs w:val="24"/>
        </w:rPr>
        <w:t xml:space="preserve">zabezpečujúci profilové predmety študijného programu </w:t>
      </w:r>
      <w:r w:rsidRPr="00BD38BB">
        <w:rPr>
          <w:rFonts w:ascii="Calibri" w:hAnsi="Calibri" w:cs="Calibri"/>
          <w:b/>
          <w:sz w:val="24"/>
          <w:szCs w:val="24"/>
        </w:rPr>
        <w:t xml:space="preserve">preukazujú výsledky tvorivej činnosti </w:t>
      </w:r>
      <w:r w:rsidRPr="00BD38BB">
        <w:rPr>
          <w:rFonts w:ascii="Calibri" w:hAnsi="Calibri" w:cs="Calibri"/>
          <w:sz w:val="24"/>
          <w:szCs w:val="24"/>
        </w:rPr>
        <w:t xml:space="preserve">v príslušnom študijnom odbore/študijných odboroch, v ktorom/ktorých sa študijný program uskutočňuje aspoň </w:t>
      </w:r>
      <w:r w:rsidRPr="00BD38BB">
        <w:rPr>
          <w:rFonts w:ascii="Calibri" w:hAnsi="Calibri" w:cs="Calibri"/>
          <w:b/>
          <w:sz w:val="24"/>
          <w:szCs w:val="24"/>
        </w:rPr>
        <w:t xml:space="preserve">na národne uznávanej úrovni, ak ide o študijný program prvého stupňa </w:t>
      </w:r>
      <w:r w:rsidRPr="00BD38BB">
        <w:rPr>
          <w:rFonts w:ascii="Calibri" w:hAnsi="Calibri" w:cs="Calibri"/>
          <w:sz w:val="24"/>
          <w:szCs w:val="24"/>
        </w:rPr>
        <w:t>osobitne pre každý študijný program</w:t>
      </w:r>
      <w:r w:rsidRPr="00BD38BB">
        <w:rPr>
          <w:rFonts w:ascii="Calibri" w:hAnsi="Calibri" w:cs="Calibri"/>
          <w:b/>
          <w:position w:val="8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podľa Metodiky hodnotenia tvorivých činností.</w:t>
      </w:r>
      <w:r w:rsidRPr="00BD38BB">
        <w:rPr>
          <w:rFonts w:ascii="Calibri" w:hAnsi="Calibri" w:cs="Calibri"/>
          <w:sz w:val="24"/>
          <w:szCs w:val="24"/>
          <w:vertAlign w:val="superscript"/>
        </w:rPr>
        <w:t>1</w:t>
      </w:r>
    </w:p>
    <w:p w14:paraId="65E2FA26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51118719"/>
          <w:placeholder>
            <w:docPart w:val="E990B67504EA48E4815A7247436692C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4FA379E4" w14:textId="445AD044" w:rsidR="000223D5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 w:rsidRPr="00BD38BB">
        <w:rPr>
          <w:rFonts w:ascii="Calibri" w:hAnsi="Calibri" w:cs="Calibri"/>
          <w:b/>
          <w:sz w:val="24"/>
          <w:szCs w:val="24"/>
        </w:rPr>
        <w:t xml:space="preserve">   </w:t>
      </w:r>
      <w:r w:rsidR="00576968" w:rsidRPr="00BD38BB">
        <w:rPr>
          <w:rFonts w:ascii="Calibri" w:hAnsi="Calibri" w:cs="Calibri"/>
          <w:sz w:val="24"/>
          <w:szCs w:val="24"/>
        </w:rPr>
        <w:t>Učitelia p</w:t>
      </w:r>
      <w:r w:rsidR="0015686D" w:rsidRPr="00BD38BB">
        <w:rPr>
          <w:rFonts w:ascii="Calibri" w:hAnsi="Calibri" w:cs="Calibri"/>
          <w:sz w:val="24"/>
          <w:szCs w:val="24"/>
        </w:rPr>
        <w:t>ublikujú na národnej i na medzinárodnej úrovni.</w:t>
      </w:r>
    </w:p>
    <w:p w14:paraId="4D8803DB" w14:textId="77777777" w:rsidR="000223D5" w:rsidRPr="00BD38BB" w:rsidRDefault="000223D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7608D534" w14:textId="77777777" w:rsidR="00115AB9" w:rsidRPr="00BD38BB" w:rsidRDefault="00115AB9" w:rsidP="00BD38BB">
      <w:pPr>
        <w:pStyle w:val="Zkladntext"/>
        <w:ind w:left="1276" w:right="135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7.4.1.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Ak vysoká škola uskutočňuje viaceré študijné programy v príslušnom študijnom odbore vo viacerých sídlach, zaručuje preukázanie výsledkov tvorivej činnosti pre každé sídlo osobitne.</w:t>
      </w:r>
    </w:p>
    <w:p w14:paraId="4BE81444" w14:textId="698F13C1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611118662"/>
          <w:placeholder>
            <w:docPart w:val="9FB9F8412F54456099F987FB8BB55AF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492DB1" w:rsidRPr="00492DB1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15E4F98" w14:textId="455572BA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576968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BD38BB" w:rsidRPr="00BD38BB">
        <w:rPr>
          <w:rFonts w:ascii="Calibri" w:hAnsi="Calibri" w:cs="Calibri"/>
          <w:b/>
          <w:sz w:val="24"/>
          <w:szCs w:val="24"/>
        </w:rPr>
        <w:t xml:space="preserve">   </w:t>
      </w:r>
      <w:r w:rsidR="00576968" w:rsidRPr="00BD38BB">
        <w:rPr>
          <w:rFonts w:ascii="Calibri" w:hAnsi="Calibri" w:cs="Calibri"/>
          <w:sz w:val="24"/>
          <w:szCs w:val="24"/>
        </w:rPr>
        <w:t>Nie je iné pracovisko školy</w:t>
      </w:r>
      <w:r w:rsidR="00CF0652" w:rsidRPr="00BD38BB">
        <w:rPr>
          <w:rFonts w:ascii="Calibri" w:hAnsi="Calibri" w:cs="Calibri"/>
          <w:sz w:val="24"/>
          <w:szCs w:val="24"/>
        </w:rPr>
        <w:t>.</w:t>
      </w:r>
    </w:p>
    <w:p w14:paraId="3A203A5C" w14:textId="77777777" w:rsidR="00115AB9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2EDD5EC9" w14:textId="77777777" w:rsidR="00492DB1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51D4C973" w14:textId="77777777" w:rsidR="00492DB1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BBDF009" w14:textId="77777777" w:rsidR="00492DB1" w:rsidRPr="00BD38BB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016BA17C" w14:textId="77777777" w:rsidR="00115AB9" w:rsidRPr="00BD38BB" w:rsidRDefault="00115AB9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6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lastRenderedPageBreak/>
        <w:t>8. Kritériá na vyhodnocovanie štandardu SP 8 Zdroje na zabezpečenie študijného programu a podporu študentov (čl. 8 štandardov pre študijný</w:t>
      </w:r>
      <w:r w:rsidRPr="00BD38BB">
        <w:rPr>
          <w:rFonts w:ascii="Calibri" w:hAnsi="Calibri" w:cs="Calibri"/>
          <w:b/>
          <w:bCs/>
          <w:spacing w:val="-1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191EBF28" w14:textId="77777777" w:rsidR="00115AB9" w:rsidRPr="00BD38BB" w:rsidRDefault="00115AB9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B982258" w14:textId="77777777" w:rsidR="00115AB9" w:rsidRPr="00BD38BB" w:rsidRDefault="00115AB9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 8.1.1.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Sú zabezpečené dostatočné </w:t>
      </w:r>
      <w:r w:rsidRPr="00BD38BB">
        <w:rPr>
          <w:rFonts w:ascii="Calibri" w:hAnsi="Calibri" w:cs="Calibri"/>
          <w:b/>
          <w:sz w:val="24"/>
          <w:szCs w:val="24"/>
        </w:rPr>
        <w:t xml:space="preserve">priestorové, materiálne a technické </w:t>
      </w:r>
      <w:r w:rsidRPr="00BD38BB">
        <w:rPr>
          <w:rFonts w:ascii="Calibri" w:hAnsi="Calibri" w:cs="Calibri"/>
          <w:sz w:val="24"/>
          <w:szCs w:val="24"/>
        </w:rPr>
        <w:t>zdroje študijného programu, ktoré sú zárukou na dosahovanie stanovených cieľov a výstupov vzdelávania.</w:t>
      </w:r>
    </w:p>
    <w:p w14:paraId="266A73E2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276378181"/>
          <w:placeholder>
            <w:docPart w:val="13A2D5723FEA4661961869642F1A958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CEC6217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576968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576968" w:rsidRPr="00BD38BB">
        <w:rPr>
          <w:rFonts w:ascii="Calibri" w:hAnsi="Calibri" w:cs="Calibri"/>
          <w:sz w:val="24"/>
          <w:szCs w:val="24"/>
        </w:rPr>
        <w:t>Vysoká škola má svoju knižnicu. Táto disponuje cca 6000 zväzkami a má dostatočný počet ekonomicky a manažérsky orientovanej literatúry. Má učebne včítane počítačovej miestnosti.</w:t>
      </w:r>
    </w:p>
    <w:p w14:paraId="07482687" w14:textId="77777777" w:rsidR="00BD38BB" w:rsidRDefault="00BD38BB" w:rsidP="00BD38BB">
      <w:pPr>
        <w:pStyle w:val="Zkladntext"/>
        <w:ind w:left="1276" w:right="133" w:hanging="1275"/>
        <w:jc w:val="both"/>
        <w:rPr>
          <w:b/>
          <w:sz w:val="24"/>
          <w:szCs w:val="24"/>
          <w:lang w:val="sk-SK"/>
        </w:rPr>
      </w:pPr>
    </w:p>
    <w:p w14:paraId="737C0703" w14:textId="49C0DF6D" w:rsidR="00115AB9" w:rsidRPr="00BD38BB" w:rsidRDefault="00115AB9" w:rsidP="00BD38BB">
      <w:pPr>
        <w:pStyle w:val="Zkladntext"/>
        <w:ind w:left="1276" w:right="133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8.1.2.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Sú zabezpečené dostatočné </w:t>
      </w:r>
      <w:r w:rsidRPr="00BD38BB">
        <w:rPr>
          <w:b/>
          <w:sz w:val="24"/>
          <w:szCs w:val="24"/>
          <w:lang w:val="sk-SK"/>
        </w:rPr>
        <w:t xml:space="preserve">informačné zdroje </w:t>
      </w:r>
      <w:r w:rsidRPr="00BD38BB">
        <w:rPr>
          <w:sz w:val="24"/>
          <w:szCs w:val="24"/>
          <w:lang w:val="sk-SK"/>
        </w:rPr>
        <w:t>študijného programu, ktoré sú zárukou na dosahovanie stanovených cieľov a výstupov</w:t>
      </w:r>
      <w:r w:rsidRPr="00BD38BB">
        <w:rPr>
          <w:spacing w:val="-1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vzdelávania.</w:t>
      </w:r>
    </w:p>
    <w:p w14:paraId="7825E530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634296994"/>
          <w:placeholder>
            <w:docPart w:val="8C1072DC3FB541EEB53C05BA8B0F28F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0D6603E" w14:textId="2E951233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00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Pr="00BD38B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D923AE" w:rsidRPr="00BD38B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D38BB">
        <w:rPr>
          <w:rFonts w:ascii="Calibri" w:hAnsi="Calibri" w:cs="Calibri"/>
          <w:color w:val="000000"/>
          <w:sz w:val="24"/>
          <w:szCs w:val="24"/>
        </w:rPr>
        <w:t xml:space="preserve">  </w:t>
      </w:r>
      <w:r w:rsidR="00576968" w:rsidRPr="00BD38BB">
        <w:rPr>
          <w:rFonts w:ascii="Calibri" w:hAnsi="Calibri" w:cs="Calibri"/>
          <w:color w:val="000000"/>
          <w:sz w:val="24"/>
          <w:szCs w:val="24"/>
        </w:rPr>
        <w:t>Informačný systém školy a počítače sú k dispozícii.</w:t>
      </w:r>
    </w:p>
    <w:p w14:paraId="19B7CCA3" w14:textId="77777777" w:rsidR="00BD38BB" w:rsidRPr="00BD38BB" w:rsidRDefault="00BD38BB" w:rsidP="00BD38BB">
      <w:pPr>
        <w:spacing w:after="0" w:line="240" w:lineRule="auto"/>
        <w:ind w:left="1276" w:right="135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1B370377" w14:textId="7A1F316B" w:rsidR="0014452D" w:rsidRPr="00BD38BB" w:rsidRDefault="0014452D" w:rsidP="00BD38BB">
      <w:pPr>
        <w:spacing w:after="0" w:line="240" w:lineRule="auto"/>
        <w:ind w:left="1276" w:right="135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8.1.3.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Je zabezpečené </w:t>
      </w:r>
      <w:r w:rsidRPr="00BD38BB">
        <w:rPr>
          <w:rFonts w:ascii="Calibri" w:hAnsi="Calibri" w:cs="Calibri"/>
          <w:b/>
          <w:sz w:val="24"/>
          <w:szCs w:val="24"/>
        </w:rPr>
        <w:t xml:space="preserve">zodpovedajúce financovanie </w:t>
      </w:r>
      <w:r w:rsidRPr="00BD38BB">
        <w:rPr>
          <w:rFonts w:ascii="Calibri" w:hAnsi="Calibri" w:cs="Calibri"/>
          <w:sz w:val="24"/>
          <w:szCs w:val="24"/>
        </w:rPr>
        <w:t>priestorových, materiálnych, technických a informačných zdrojov študijného</w:t>
      </w:r>
      <w:r w:rsidRPr="00BD38BB">
        <w:rPr>
          <w:rFonts w:ascii="Calibri" w:hAnsi="Calibri" w:cs="Calibri"/>
          <w:spacing w:val="-17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programu.</w:t>
      </w:r>
    </w:p>
    <w:p w14:paraId="288CB703" w14:textId="77777777" w:rsidR="0014452D" w:rsidRPr="00BD38BB" w:rsidRDefault="0014452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31696894"/>
          <w:placeholder>
            <w:docPart w:val="DDAD2A9EA2384F94A6B61BECD692AB9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3955AC35" w14:textId="13C03D08" w:rsidR="0014452D" w:rsidRPr="00BD38BB" w:rsidRDefault="0014452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00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BD38BB">
        <w:rPr>
          <w:rFonts w:ascii="Calibri" w:hAnsi="Calibri" w:cs="Calibri"/>
          <w:b/>
          <w:sz w:val="24"/>
          <w:szCs w:val="24"/>
        </w:rPr>
        <w:t xml:space="preserve">   </w:t>
      </w:r>
      <w:r w:rsidR="00576968" w:rsidRPr="00BD38BB">
        <w:rPr>
          <w:rFonts w:ascii="Calibri" w:hAnsi="Calibri" w:cs="Calibri"/>
          <w:sz w:val="24"/>
          <w:szCs w:val="24"/>
        </w:rPr>
        <w:t>Vysoká škola toto financuje dostatočne z vlastných zdrojov.</w:t>
      </w:r>
    </w:p>
    <w:p w14:paraId="1D963133" w14:textId="77777777" w:rsidR="008A30A1" w:rsidRPr="00BD38BB" w:rsidRDefault="008A30A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25EA283A" w14:textId="77777777" w:rsidR="00464374" w:rsidRPr="00BD38BB" w:rsidRDefault="00464374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8.2.2.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Študentom je zaručený prístup k obsahu kurzov a k ďalším študijným materiálom v prípade, ak sú vzdelávacie činnosti poskytované </w:t>
      </w:r>
      <w:r w:rsidRPr="00BD38BB">
        <w:rPr>
          <w:rFonts w:ascii="Calibri" w:hAnsi="Calibri" w:cs="Calibri"/>
          <w:b/>
          <w:sz w:val="24"/>
          <w:szCs w:val="24"/>
        </w:rPr>
        <w:t>dištančnou alebo kombinovanou metódou.</w:t>
      </w:r>
    </w:p>
    <w:p w14:paraId="2316037A" w14:textId="77777777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027932904"/>
          <w:placeholder>
            <w:docPart w:val="99240458AD904D8393C8DBAED063ED5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E9020F6" w14:textId="74830DDF" w:rsidR="008A30A1" w:rsidRPr="00BD38BB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>
        <w:rPr>
          <w:rFonts w:ascii="Calibri" w:hAnsi="Calibri" w:cs="Calibri"/>
          <w:b/>
          <w:sz w:val="24"/>
          <w:szCs w:val="24"/>
        </w:rPr>
        <w:tab/>
      </w:r>
      <w:r w:rsidR="00D923AE" w:rsidRPr="00BD38BB">
        <w:rPr>
          <w:rFonts w:ascii="Calibri" w:hAnsi="Calibri" w:cs="Calibri"/>
          <w:sz w:val="24"/>
          <w:szCs w:val="24"/>
        </w:rPr>
        <w:t>Vysoká škola technická a</w:t>
      </w:r>
      <w:r w:rsidR="00576968" w:rsidRPr="00BD38BB">
        <w:rPr>
          <w:rFonts w:ascii="Calibri" w:hAnsi="Calibri" w:cs="Calibri"/>
          <w:sz w:val="24"/>
          <w:szCs w:val="24"/>
        </w:rPr>
        <w:t> </w:t>
      </w:r>
      <w:r w:rsidR="00D923AE" w:rsidRPr="00BD38BB">
        <w:rPr>
          <w:rFonts w:ascii="Calibri" w:hAnsi="Calibri" w:cs="Calibri"/>
          <w:sz w:val="24"/>
          <w:szCs w:val="24"/>
        </w:rPr>
        <w:t>ekonomická</w:t>
      </w:r>
      <w:r w:rsidR="00576968" w:rsidRPr="00BD38BB">
        <w:rPr>
          <w:rFonts w:ascii="Calibri" w:hAnsi="Calibri" w:cs="Calibri"/>
          <w:sz w:val="24"/>
          <w:szCs w:val="24"/>
        </w:rPr>
        <w:t xml:space="preserve"> poskytuje aj dištančný prístup, cez </w:t>
      </w:r>
      <w:proofErr w:type="spellStart"/>
      <w:r w:rsidR="00464374" w:rsidRPr="00BD38BB">
        <w:rPr>
          <w:rFonts w:ascii="Calibri" w:hAnsi="Calibri" w:cs="Calibri"/>
          <w:sz w:val="24"/>
          <w:szCs w:val="24"/>
        </w:rPr>
        <w:t>Moodle</w:t>
      </w:r>
      <w:proofErr w:type="spellEnd"/>
      <w:r w:rsidR="00464374" w:rsidRPr="00BD38BB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464374" w:rsidRPr="00BD38BB">
        <w:rPr>
          <w:rFonts w:ascii="Calibri" w:hAnsi="Calibri" w:cs="Calibri"/>
          <w:sz w:val="24"/>
          <w:szCs w:val="24"/>
        </w:rPr>
        <w:t>Webex</w:t>
      </w:r>
      <w:proofErr w:type="spellEnd"/>
      <w:r w:rsidR="00464374" w:rsidRPr="00BD38BB">
        <w:rPr>
          <w:rFonts w:ascii="Calibri" w:hAnsi="Calibri" w:cs="Calibri"/>
          <w:sz w:val="24"/>
          <w:szCs w:val="24"/>
        </w:rPr>
        <w:t xml:space="preserve">, Ms </w:t>
      </w:r>
      <w:proofErr w:type="spellStart"/>
      <w:r w:rsidR="00464374" w:rsidRPr="00BD38BB">
        <w:rPr>
          <w:rFonts w:ascii="Calibri" w:hAnsi="Calibri" w:cs="Calibri"/>
          <w:sz w:val="24"/>
          <w:szCs w:val="24"/>
        </w:rPr>
        <w:t>Teams</w:t>
      </w:r>
      <w:proofErr w:type="spellEnd"/>
      <w:r w:rsidR="00464374" w:rsidRPr="00BD38BB">
        <w:rPr>
          <w:rFonts w:ascii="Calibri" w:hAnsi="Calibri" w:cs="Calibri"/>
          <w:sz w:val="24"/>
          <w:szCs w:val="24"/>
        </w:rPr>
        <w:t xml:space="preserve">. </w:t>
      </w:r>
    </w:p>
    <w:p w14:paraId="1F041862" w14:textId="77777777" w:rsidR="00464374" w:rsidRPr="00BD38BB" w:rsidRDefault="00464374" w:rsidP="00BD38BB">
      <w:pPr>
        <w:spacing w:after="0" w:line="240" w:lineRule="auto"/>
        <w:ind w:left="851" w:right="136" w:hanging="850"/>
        <w:jc w:val="both"/>
        <w:rPr>
          <w:rFonts w:ascii="Calibri" w:hAnsi="Calibri" w:cs="Calibri"/>
          <w:i/>
          <w:sz w:val="24"/>
          <w:szCs w:val="24"/>
        </w:rPr>
      </w:pPr>
    </w:p>
    <w:p w14:paraId="7B282FE7" w14:textId="77777777" w:rsidR="00464374" w:rsidRPr="00BD38BB" w:rsidRDefault="00464374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8.3.1.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Je zabezpečený </w:t>
      </w:r>
      <w:r w:rsidRPr="00BD38BB">
        <w:rPr>
          <w:rFonts w:ascii="Calibri" w:hAnsi="Calibri" w:cs="Calibri"/>
          <w:b/>
          <w:sz w:val="24"/>
          <w:szCs w:val="24"/>
        </w:rPr>
        <w:t>podporný odborný personál</w:t>
      </w:r>
      <w:r w:rsidRPr="00BD38BB">
        <w:rPr>
          <w:rFonts w:ascii="Calibri" w:hAnsi="Calibri" w:cs="Calibri"/>
          <w:sz w:val="24"/>
          <w:szCs w:val="24"/>
        </w:rPr>
        <w:t>, ktorý kompetentnosťou zodpovedá potrebám študentov a učiteľov študijného programu vo väzbe na vzdelávacie ciele a výstupy.</w:t>
      </w:r>
    </w:p>
    <w:p w14:paraId="4FC2BBFC" w14:textId="77777777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453165304"/>
          <w:placeholder>
            <w:docPart w:val="811005F6E3B2465B98E146B8E80E55F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CB2912E" w14:textId="6468ACEA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>
        <w:rPr>
          <w:rFonts w:ascii="Calibri" w:hAnsi="Calibri" w:cs="Calibri"/>
          <w:b/>
          <w:sz w:val="24"/>
          <w:szCs w:val="24"/>
        </w:rPr>
        <w:t xml:space="preserve">  </w:t>
      </w:r>
      <w:r w:rsidR="00576968" w:rsidRPr="00BD38BB">
        <w:rPr>
          <w:rFonts w:ascii="Calibri" w:hAnsi="Calibri" w:cs="Calibri"/>
          <w:sz w:val="24"/>
          <w:szCs w:val="24"/>
        </w:rPr>
        <w:t xml:space="preserve">Škola má administratívnych a technických pracovníkov na to určených. </w:t>
      </w:r>
    </w:p>
    <w:p w14:paraId="1A80D790" w14:textId="77777777" w:rsidR="00BD38BB" w:rsidRDefault="00BD38BB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69787B5C" w14:textId="20DB5CB9" w:rsidR="00464374" w:rsidRPr="00BD38BB" w:rsidRDefault="00464374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8.3.2.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Je zabezpečený </w:t>
      </w:r>
      <w:r w:rsidRPr="00BD38BB">
        <w:rPr>
          <w:rFonts w:ascii="Calibri" w:hAnsi="Calibri" w:cs="Calibri"/>
          <w:b/>
          <w:sz w:val="24"/>
          <w:szCs w:val="24"/>
        </w:rPr>
        <w:t>podporný odborný personál</w:t>
      </w:r>
      <w:r w:rsidRPr="00BD38BB">
        <w:rPr>
          <w:rFonts w:ascii="Calibri" w:hAnsi="Calibri" w:cs="Calibri"/>
          <w:sz w:val="24"/>
          <w:szCs w:val="24"/>
        </w:rPr>
        <w:t>, ktorý počtom zodpovedá potrebám študentov a učiteľov študijného programu vo väzbe na vzdelávacie ciele a výstupy.</w:t>
      </w:r>
    </w:p>
    <w:p w14:paraId="4E2156C2" w14:textId="77777777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114507875"/>
          <w:placeholder>
            <w:docPart w:val="6C72D2305647479AADE88EE4F6CC791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00A1E40" w14:textId="432A1F05" w:rsidR="00D40421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>
        <w:rPr>
          <w:rFonts w:ascii="Calibri" w:hAnsi="Calibri" w:cs="Calibri"/>
          <w:b/>
          <w:sz w:val="24"/>
          <w:szCs w:val="24"/>
        </w:rPr>
        <w:t xml:space="preserve">  </w:t>
      </w:r>
      <w:r w:rsidR="00576968" w:rsidRPr="00BD38BB">
        <w:rPr>
          <w:rFonts w:ascii="Calibri" w:hAnsi="Calibri" w:cs="Calibri"/>
          <w:sz w:val="24"/>
          <w:szCs w:val="24"/>
        </w:rPr>
        <w:t>Škola má takýto podporný personál, rôzne zameraný.</w:t>
      </w:r>
    </w:p>
    <w:p w14:paraId="0CA7000A" w14:textId="77777777" w:rsidR="00BD38BB" w:rsidRDefault="00BD38BB" w:rsidP="00BD38BB">
      <w:pPr>
        <w:pStyle w:val="Zkladntext"/>
        <w:ind w:left="1276" w:right="133" w:hanging="1275"/>
        <w:jc w:val="both"/>
        <w:rPr>
          <w:b/>
          <w:sz w:val="24"/>
          <w:szCs w:val="24"/>
          <w:lang w:val="sk-SK"/>
        </w:rPr>
      </w:pPr>
    </w:p>
    <w:p w14:paraId="4F376BEB" w14:textId="1EBE7BFB" w:rsidR="00D40421" w:rsidRPr="00CC69B8" w:rsidRDefault="00D40421" w:rsidP="00BD38BB">
      <w:pPr>
        <w:pStyle w:val="Zkladntext"/>
        <w:ind w:left="1276" w:right="133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8.4.1.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Sú udržiavané </w:t>
      </w:r>
      <w:r w:rsidRPr="00BD38BB">
        <w:rPr>
          <w:b/>
          <w:sz w:val="24"/>
          <w:szCs w:val="24"/>
          <w:lang w:val="sk-SK"/>
        </w:rPr>
        <w:t>záväzné partnerstvá</w:t>
      </w:r>
      <w:r w:rsidRPr="00BD38BB">
        <w:rPr>
          <w:sz w:val="24"/>
          <w:szCs w:val="24"/>
          <w:lang w:val="sk-SK"/>
        </w:rPr>
        <w:t>, ktoré umožňujú účasť relevantných zainteresovaných strán na zabezpečovaní kvality, realizácii a rozvoji študijného programu.</w:t>
      </w:r>
    </w:p>
    <w:p w14:paraId="1C33FB27" w14:textId="77777777" w:rsidR="00D40421" w:rsidRPr="00CC69B8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CC69B8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780543105"/>
          <w:placeholder>
            <w:docPart w:val="280C3BF6440144CEBD89B4ED1DB8BB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136C669" w14:textId="7D24411F" w:rsidR="00700C9B" w:rsidRPr="00D30F2B" w:rsidRDefault="00D40421" w:rsidP="00BD38BB">
      <w:pPr>
        <w:tabs>
          <w:tab w:val="left" w:pos="2936"/>
        </w:tabs>
        <w:spacing w:after="0" w:line="240" w:lineRule="auto"/>
        <w:ind w:left="1276"/>
        <w:contextualSpacing/>
        <w:jc w:val="both"/>
        <w:rPr>
          <w:rFonts w:ascii="Calibri" w:hAnsi="Calibri" w:cs="Calibri"/>
          <w:sz w:val="24"/>
          <w:szCs w:val="24"/>
          <w:lang w:eastAsia="sk-SK"/>
        </w:rPr>
      </w:pPr>
      <w:r w:rsidRPr="00D30F2B">
        <w:rPr>
          <w:rFonts w:ascii="Calibri" w:hAnsi="Calibri" w:cs="Calibri"/>
          <w:b/>
          <w:sz w:val="24"/>
          <w:szCs w:val="24"/>
        </w:rPr>
        <w:t xml:space="preserve">Komentár: </w:t>
      </w:r>
      <w:r w:rsidR="000E76B2" w:rsidRPr="00D30F2B">
        <w:rPr>
          <w:rFonts w:ascii="Calibri" w:hAnsi="Calibri" w:cs="Calibri"/>
          <w:sz w:val="24"/>
          <w:szCs w:val="24"/>
        </w:rPr>
        <w:t>Takéto vzťahy vysoká škola má, viď:</w:t>
      </w:r>
      <w:r w:rsidR="000E76B2" w:rsidRPr="00D30F2B">
        <w:rPr>
          <w:rFonts w:ascii="Calibri" w:hAnsi="Calibri" w:cs="Calibri"/>
          <w:b/>
          <w:sz w:val="24"/>
          <w:szCs w:val="24"/>
        </w:rPr>
        <w:t xml:space="preserve"> </w:t>
      </w:r>
      <w:hyperlink r:id="rId12" w:history="1">
        <w:r w:rsidR="00700C9B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Zoznam su</w:t>
        </w:r>
        <w:r w:rsidR="000E76B2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bjektov, s ktorými má V</w:t>
        </w:r>
        <w:r w:rsidR="00CC69B8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Š</w:t>
        </w:r>
        <w:r w:rsidR="000E76B2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TE</w:t>
        </w:r>
        <w:r w:rsidR="00700C9B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 xml:space="preserve"> podpísanú dohodu o spolupráci</w:t>
        </w:r>
        <w:r w:rsidR="00700C9B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</w:rPr>
          <w:t>.</w:t>
        </w:r>
      </w:hyperlink>
    </w:p>
    <w:p w14:paraId="5CE2DA42" w14:textId="77777777" w:rsidR="00D40421" w:rsidRPr="00CC69B8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05DBF8D0" w14:textId="77777777" w:rsidR="00D40421" w:rsidRPr="00BD38BB" w:rsidRDefault="00D40421" w:rsidP="00BD38BB">
      <w:pPr>
        <w:pStyle w:val="Zkladntext"/>
        <w:ind w:left="1276" w:right="132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lastRenderedPageBreak/>
        <w:t>SP 8.5.1.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Vysoká škola má zabezpečené dostatočné personálne, priestorové, materiálne, technické a informačné zdroje študijného programu osobitne </w:t>
      </w:r>
      <w:r w:rsidRPr="00BD38BB">
        <w:rPr>
          <w:b/>
          <w:sz w:val="24"/>
          <w:szCs w:val="24"/>
          <w:lang w:val="sk-SK"/>
        </w:rPr>
        <w:t>pre každé sídlo</w:t>
      </w:r>
      <w:r w:rsidRPr="00BD38BB">
        <w:rPr>
          <w:sz w:val="24"/>
          <w:szCs w:val="24"/>
          <w:lang w:val="sk-SK"/>
        </w:rPr>
        <w:t>, v ktorom sa má uskutočňovať študijný program alebo jeho časť, primerane k cieľom a výstupom vzdelávania príslušnej časti študijného programu.</w:t>
      </w:r>
    </w:p>
    <w:p w14:paraId="62E4E714" w14:textId="77777777" w:rsidR="00D40421" w:rsidRPr="00BD38BB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789390879"/>
          <w:placeholder>
            <w:docPart w:val="F53763D1A1964D5E854FC6569E5A7AB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281C7DB" w14:textId="4997CEAA" w:rsidR="00D40421" w:rsidRPr="00BD38BB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0E76B2" w:rsidRPr="00BD38BB">
        <w:rPr>
          <w:rFonts w:ascii="Calibri" w:hAnsi="Calibri" w:cs="Calibri"/>
          <w:sz w:val="24"/>
          <w:szCs w:val="24"/>
        </w:rPr>
        <w:t xml:space="preserve">Vysoká škola sídli </w:t>
      </w:r>
      <w:r w:rsidR="00EE7AC9" w:rsidRPr="00BD38BB">
        <w:rPr>
          <w:rFonts w:ascii="Calibri" w:hAnsi="Calibri" w:cs="Calibri"/>
          <w:sz w:val="24"/>
          <w:szCs w:val="24"/>
        </w:rPr>
        <w:t>v</w:t>
      </w:r>
      <w:r w:rsidR="000E76B2" w:rsidRPr="00BD38BB">
        <w:rPr>
          <w:rFonts w:ascii="Calibri" w:hAnsi="Calibri" w:cs="Calibri"/>
          <w:sz w:val="24"/>
          <w:szCs w:val="24"/>
        </w:rPr>
        <w:t> </w:t>
      </w:r>
      <w:r w:rsidR="00EE7AC9" w:rsidRPr="00BD38BB">
        <w:rPr>
          <w:rFonts w:ascii="Calibri" w:hAnsi="Calibri" w:cs="Calibri"/>
          <w:sz w:val="24"/>
          <w:szCs w:val="24"/>
        </w:rPr>
        <w:t>Prešove</w:t>
      </w:r>
      <w:r w:rsidR="000E76B2" w:rsidRPr="00BD38BB">
        <w:rPr>
          <w:rFonts w:ascii="Calibri" w:hAnsi="Calibri" w:cs="Calibri"/>
          <w:sz w:val="24"/>
          <w:szCs w:val="24"/>
        </w:rPr>
        <w:t>, vybavením disponuje</w:t>
      </w:r>
      <w:r w:rsidR="00EE7AC9" w:rsidRPr="00BD38BB">
        <w:rPr>
          <w:rFonts w:ascii="Calibri" w:hAnsi="Calibri" w:cs="Calibri"/>
          <w:sz w:val="24"/>
          <w:szCs w:val="24"/>
        </w:rPr>
        <w:t>.</w:t>
      </w:r>
    </w:p>
    <w:p w14:paraId="547C0705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7DCCB04" w14:textId="5998C2F5" w:rsidR="00E90365" w:rsidRPr="00BD38BB" w:rsidRDefault="00E90365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8.6.1.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efektívne </w:t>
      </w:r>
      <w:r w:rsidRPr="00BD38BB">
        <w:rPr>
          <w:rFonts w:ascii="Calibri" w:hAnsi="Calibri" w:cs="Calibri"/>
          <w:b/>
          <w:sz w:val="24"/>
          <w:szCs w:val="24"/>
        </w:rPr>
        <w:t xml:space="preserve">reaguje na rozmanitosť potrieb a záujmov </w:t>
      </w:r>
      <w:r w:rsidRPr="00BD38BB">
        <w:rPr>
          <w:rFonts w:ascii="Calibri" w:hAnsi="Calibri" w:cs="Calibri"/>
          <w:sz w:val="24"/>
          <w:szCs w:val="24"/>
        </w:rPr>
        <w:t>študentov študijného programu.</w:t>
      </w:r>
    </w:p>
    <w:p w14:paraId="7C65239B" w14:textId="77777777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635728"/>
          <w:placeholder>
            <w:docPart w:val="0408BB7477234229B6962CBCD02E92D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4F13E945" w14:textId="352638BD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FF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>
        <w:rPr>
          <w:rFonts w:ascii="Calibri" w:hAnsi="Calibri" w:cs="Calibri"/>
          <w:b/>
          <w:sz w:val="24"/>
          <w:szCs w:val="24"/>
        </w:rPr>
        <w:t xml:space="preserve"> </w:t>
      </w:r>
      <w:r w:rsidR="0086778A" w:rsidRPr="00BD38BB">
        <w:rPr>
          <w:rFonts w:ascii="Calibri" w:hAnsi="Calibri" w:cs="Calibri"/>
          <w:sz w:val="24"/>
          <w:szCs w:val="24"/>
        </w:rPr>
        <w:t xml:space="preserve">Vysoká škola </w:t>
      </w:r>
      <w:r w:rsidR="000E76B2" w:rsidRPr="00BD38BB">
        <w:rPr>
          <w:rFonts w:ascii="Calibri" w:hAnsi="Calibri" w:cs="Calibri"/>
          <w:sz w:val="24"/>
          <w:szCs w:val="24"/>
        </w:rPr>
        <w:t>má rôzne podujatia, módne prehliadky večierky, študentské konferencie.</w:t>
      </w:r>
    </w:p>
    <w:p w14:paraId="4CE6377A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9E8CE90" w14:textId="165B700C" w:rsidR="00E90365" w:rsidRPr="00BD38BB" w:rsidRDefault="00E90365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8.6.2.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poskytuje študentom študijného programu </w:t>
      </w:r>
      <w:r w:rsidRPr="00BD38BB">
        <w:rPr>
          <w:rFonts w:ascii="Calibri" w:hAnsi="Calibri" w:cs="Calibri"/>
          <w:b/>
          <w:sz w:val="24"/>
          <w:szCs w:val="24"/>
        </w:rPr>
        <w:t xml:space="preserve">podporu na úspešné napredovanie v štúdiu </w:t>
      </w:r>
      <w:r w:rsidRPr="00BD38BB">
        <w:rPr>
          <w:rFonts w:ascii="Calibri" w:hAnsi="Calibri" w:cs="Calibri"/>
          <w:sz w:val="24"/>
          <w:szCs w:val="24"/>
        </w:rPr>
        <w:t>a kariérne poradenstvo.</w:t>
      </w:r>
    </w:p>
    <w:p w14:paraId="034943A2" w14:textId="77777777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670253653"/>
          <w:placeholder>
            <w:docPart w:val="F6B4A3208E1346619EE03FC1A800799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CB43EBF" w14:textId="53789C9A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FF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86778A" w:rsidRPr="00BD38BB">
        <w:rPr>
          <w:rFonts w:ascii="Calibri" w:hAnsi="Calibri" w:cs="Calibri"/>
          <w:sz w:val="24"/>
          <w:szCs w:val="24"/>
        </w:rPr>
        <w:t xml:space="preserve">Vysoká škola </w:t>
      </w:r>
      <w:r w:rsidR="003B0627" w:rsidRPr="00BD38BB">
        <w:rPr>
          <w:rFonts w:ascii="Calibri" w:hAnsi="Calibri" w:cs="Calibri"/>
          <w:sz w:val="24"/>
          <w:szCs w:val="24"/>
        </w:rPr>
        <w:t>disponuje študijným poradcom aj študijným oddelením.</w:t>
      </w:r>
    </w:p>
    <w:p w14:paraId="34B44F3F" w14:textId="77777777" w:rsidR="00492DB1" w:rsidRDefault="00492DB1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19D7F544" w14:textId="5FE0233A" w:rsidR="00E90365" w:rsidRPr="00BD38BB" w:rsidRDefault="00E90365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8.7.1.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Študenti študijného programu majú zabezpečené primerané </w:t>
      </w:r>
      <w:r w:rsidRPr="00BD38BB">
        <w:rPr>
          <w:rFonts w:ascii="Calibri" w:hAnsi="Calibri" w:cs="Calibri"/>
          <w:b/>
          <w:sz w:val="24"/>
          <w:szCs w:val="24"/>
        </w:rPr>
        <w:t>sociálne</w:t>
      </w:r>
      <w:r w:rsidRPr="00BD38BB">
        <w:rPr>
          <w:rFonts w:ascii="Calibri" w:hAnsi="Calibri" w:cs="Calibri"/>
          <w:b/>
          <w:spacing w:val="3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 xml:space="preserve">zabezpečenie </w:t>
      </w:r>
      <w:r w:rsidRPr="00BD38BB">
        <w:rPr>
          <w:rFonts w:ascii="Calibri" w:hAnsi="Calibri" w:cs="Calibri"/>
          <w:sz w:val="24"/>
          <w:szCs w:val="24"/>
        </w:rPr>
        <w:t>počas štúdia</w:t>
      </w:r>
      <w:r w:rsidRPr="00BD38BB">
        <w:rPr>
          <w:rFonts w:ascii="Calibri" w:hAnsi="Calibri" w:cs="Calibri"/>
          <w:b/>
          <w:sz w:val="24"/>
          <w:szCs w:val="24"/>
        </w:rPr>
        <w:t>.</w:t>
      </w:r>
    </w:p>
    <w:p w14:paraId="0CE8EDF3" w14:textId="77777777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961698612"/>
          <w:placeholder>
            <w:docPart w:val="0E444E47C30E4C6FB3AB05125F4553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EFD3840" w14:textId="4575637E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FF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3B0627" w:rsidRPr="00BD38BB">
        <w:rPr>
          <w:rFonts w:ascii="Calibri" w:hAnsi="Calibri" w:cs="Calibri"/>
          <w:sz w:val="24"/>
          <w:szCs w:val="24"/>
        </w:rPr>
        <w:t>Študentom vie vysoká škola pomôcť s ubytovaním cez blízku univerzitu</w:t>
      </w:r>
      <w:r w:rsidR="0086778A" w:rsidRPr="00BD38BB">
        <w:rPr>
          <w:rFonts w:ascii="Calibri" w:hAnsi="Calibri" w:cs="Calibri"/>
          <w:sz w:val="24"/>
          <w:szCs w:val="24"/>
        </w:rPr>
        <w:t>.</w:t>
      </w:r>
    </w:p>
    <w:p w14:paraId="1F564633" w14:textId="77777777" w:rsidR="00BD38BB" w:rsidRDefault="00BD38BB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363D933" w14:textId="71D54F76" w:rsidR="00DF2DF6" w:rsidRPr="00BD38BB" w:rsidRDefault="00DF2DF6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8.7.2.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Študenti študijného programu majú zabezpečené primerané </w:t>
      </w:r>
      <w:r w:rsidRPr="00BD38BB">
        <w:rPr>
          <w:rFonts w:ascii="Calibri" w:hAnsi="Calibri" w:cs="Calibri"/>
          <w:b/>
          <w:sz w:val="24"/>
          <w:szCs w:val="24"/>
        </w:rPr>
        <w:t xml:space="preserve">športové, kultúrne, duchovné a spoločenské </w:t>
      </w:r>
      <w:r w:rsidRPr="00BD38BB">
        <w:rPr>
          <w:rFonts w:ascii="Calibri" w:hAnsi="Calibri" w:cs="Calibri"/>
          <w:sz w:val="24"/>
          <w:szCs w:val="24"/>
        </w:rPr>
        <w:t>vyžitie počas štúdia.</w:t>
      </w:r>
    </w:p>
    <w:p w14:paraId="18904D3A" w14:textId="77777777" w:rsidR="00DF2DF6" w:rsidRPr="00BD38BB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542601376"/>
          <w:placeholder>
            <w:docPart w:val="943CC04287B24D3C8FB8D502BE6A2C4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2EF596C" w14:textId="082E6180" w:rsidR="00464374" w:rsidRPr="00BD38BB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3B0627" w:rsidRPr="00BD38BB">
        <w:rPr>
          <w:rFonts w:ascii="Calibri" w:hAnsi="Calibri" w:cs="Calibri"/>
          <w:sz w:val="24"/>
          <w:szCs w:val="24"/>
        </w:rPr>
        <w:t>Vysoká škola má rôzne podujatia: športové, kultúrne i vedecké.</w:t>
      </w:r>
    </w:p>
    <w:p w14:paraId="5422F867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63467CA4" w14:textId="3FB3146A" w:rsidR="00DF2DF6" w:rsidRPr="0052254C" w:rsidRDefault="00DF2DF6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8.8.1.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Študenti </w:t>
      </w:r>
      <w:r w:rsidRPr="0052254C">
        <w:rPr>
          <w:sz w:val="24"/>
          <w:szCs w:val="24"/>
          <w:lang w:val="sk-SK"/>
        </w:rPr>
        <w:t>študijného programu majú zabezpečený prístup a podporu v účasti</w:t>
      </w:r>
      <w:r w:rsidRPr="0052254C">
        <w:rPr>
          <w:spacing w:val="8"/>
          <w:sz w:val="24"/>
          <w:szCs w:val="24"/>
          <w:lang w:val="sk-SK"/>
        </w:rPr>
        <w:t xml:space="preserve"> </w:t>
      </w:r>
      <w:r w:rsidRPr="0052254C">
        <w:rPr>
          <w:sz w:val="24"/>
          <w:szCs w:val="24"/>
          <w:lang w:val="sk-SK"/>
        </w:rPr>
        <w:t>na domácich a zahraničných mobilitách a stážach.</w:t>
      </w:r>
    </w:p>
    <w:p w14:paraId="22289BE3" w14:textId="77777777" w:rsidR="00DF2DF6" w:rsidRPr="0052254C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52254C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101839001"/>
          <w:placeholder>
            <w:docPart w:val="09E0C9A1C5A24BF0925E67AC213547D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52254C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D9B2697" w14:textId="6254C034" w:rsidR="00DF2DF6" w:rsidRPr="0052254C" w:rsidRDefault="00DF2DF6" w:rsidP="00492DB1">
      <w:pPr>
        <w:spacing w:after="0" w:line="240" w:lineRule="auto"/>
        <w:ind w:left="1276" w:hanging="1276"/>
        <w:contextualSpacing/>
        <w:jc w:val="both"/>
        <w:rPr>
          <w:rFonts w:eastAsiaTheme="minorEastAsia" w:cstheme="minorHAnsi"/>
          <w:sz w:val="24"/>
          <w:szCs w:val="24"/>
        </w:rPr>
      </w:pPr>
      <w:r w:rsidRPr="00492DB1">
        <w:rPr>
          <w:rFonts w:ascii="Calibri" w:hAnsi="Calibri" w:cs="Calibri"/>
          <w:b/>
          <w:bCs/>
          <w:sz w:val="24"/>
          <w:szCs w:val="24"/>
        </w:rPr>
        <w:t>Komentár:</w:t>
      </w:r>
      <w:r w:rsidRPr="0052254C">
        <w:rPr>
          <w:rFonts w:ascii="Calibri" w:hAnsi="Calibri" w:cs="Calibri"/>
          <w:sz w:val="24"/>
          <w:szCs w:val="24"/>
        </w:rPr>
        <w:t xml:space="preserve"> </w:t>
      </w:r>
      <w:r w:rsidR="0086778A" w:rsidRPr="0052254C">
        <w:rPr>
          <w:rFonts w:ascii="Calibri" w:hAnsi="Calibri" w:cs="Calibri"/>
          <w:sz w:val="24"/>
          <w:szCs w:val="24"/>
        </w:rPr>
        <w:t xml:space="preserve"> </w:t>
      </w:r>
      <w:r w:rsidR="003B0627" w:rsidRPr="0052254C">
        <w:rPr>
          <w:rFonts w:ascii="Calibri" w:hAnsi="Calibri" w:cs="Calibri"/>
          <w:sz w:val="24"/>
          <w:szCs w:val="24"/>
        </w:rPr>
        <w:t xml:space="preserve">Toto ošetruje interná norma: </w:t>
      </w:r>
      <w:hyperlink r:id="rId13" w:history="1">
        <w:r w:rsidR="0052254C" w:rsidRPr="0052254C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Smernica č. 3/2025 Vysokej školy technickej a ekonomickej v Prešove o </w:t>
        </w:r>
        <w:r w:rsidR="0052254C" w:rsidRPr="0052254C">
          <w:rPr>
            <w:rStyle w:val="Hypertextovprepojenie"/>
            <w:rFonts w:cstheme="minorHAnsi"/>
            <w:color w:val="auto"/>
            <w:sz w:val="24"/>
            <w:szCs w:val="24"/>
          </w:rPr>
          <w:t>realizácii programu Erasmus+.</w:t>
        </w:r>
      </w:hyperlink>
    </w:p>
    <w:p w14:paraId="0AD7AE41" w14:textId="77777777" w:rsidR="0052254C" w:rsidRPr="00BD38BB" w:rsidRDefault="0052254C" w:rsidP="0052254C">
      <w:pPr>
        <w:spacing w:after="0" w:line="240" w:lineRule="auto"/>
        <w:ind w:left="1276"/>
        <w:contextualSpacing/>
        <w:jc w:val="both"/>
        <w:rPr>
          <w:rFonts w:ascii="Calibri" w:hAnsi="Calibri" w:cs="Calibri"/>
          <w:b/>
          <w:color w:val="FF0000"/>
          <w:sz w:val="24"/>
          <w:szCs w:val="24"/>
        </w:rPr>
      </w:pPr>
    </w:p>
    <w:p w14:paraId="24244FF7" w14:textId="77777777" w:rsidR="00912ADF" w:rsidRPr="0052254C" w:rsidRDefault="00912ADF" w:rsidP="00BD38BB">
      <w:pPr>
        <w:pStyle w:val="Zkladntext"/>
        <w:ind w:left="1276" w:right="140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8.9.1.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Vysoká škola poskytuje individualizovanú podporu a vytvára vhodné podmienky pre </w:t>
      </w:r>
      <w:r w:rsidRPr="0052254C">
        <w:rPr>
          <w:sz w:val="24"/>
          <w:szCs w:val="24"/>
          <w:lang w:val="sk-SK"/>
        </w:rPr>
        <w:t>študentov študijného programu so špecifickými potrebami.</w:t>
      </w:r>
    </w:p>
    <w:p w14:paraId="201C79CB" w14:textId="77777777" w:rsidR="00912ADF" w:rsidRPr="0052254C" w:rsidRDefault="00912ADF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52254C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752809624"/>
          <w:placeholder>
            <w:docPart w:val="1CCEEFDCBFD246C4B04363B0597505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52254C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F792A06" w14:textId="26F389A4" w:rsidR="00700C9B" w:rsidRPr="0052254C" w:rsidRDefault="00912ADF" w:rsidP="00492DB1">
      <w:pPr>
        <w:spacing w:after="0" w:line="240" w:lineRule="auto"/>
        <w:ind w:left="1276" w:hanging="1276"/>
        <w:contextualSpacing/>
        <w:jc w:val="both"/>
        <w:rPr>
          <w:rStyle w:val="Hypertextovprepojenie"/>
          <w:rFonts w:ascii="Calibri" w:hAnsi="Calibri" w:cs="Calibri"/>
          <w:b/>
          <w:color w:val="auto"/>
          <w:sz w:val="24"/>
          <w:szCs w:val="24"/>
        </w:rPr>
      </w:pPr>
      <w:r w:rsidRPr="0052254C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3B0627" w:rsidRPr="0052254C">
        <w:rPr>
          <w:rFonts w:ascii="Calibri" w:hAnsi="Calibri" w:cs="Calibri"/>
          <w:sz w:val="24"/>
          <w:szCs w:val="24"/>
        </w:rPr>
        <w:t>Zabezpečuje to interná norma</w:t>
      </w:r>
      <w:r w:rsidR="0086778A" w:rsidRPr="0052254C">
        <w:rPr>
          <w:rFonts w:ascii="Calibri" w:hAnsi="Calibri" w:cs="Calibri"/>
          <w:sz w:val="24"/>
          <w:szCs w:val="24"/>
        </w:rPr>
        <w:t>:</w:t>
      </w:r>
      <w:r w:rsidR="00700C9B" w:rsidRPr="0052254C">
        <w:rPr>
          <w:rFonts w:ascii="Calibri" w:hAnsi="Calibri" w:cs="Calibri"/>
          <w:sz w:val="24"/>
          <w:szCs w:val="24"/>
        </w:rPr>
        <w:t xml:space="preserve"> </w:t>
      </w:r>
      <w:hyperlink r:id="rId14" w:history="1">
        <w:r w:rsidR="00700C9B" w:rsidRPr="0052254C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Smernica rektora č. 2/2015 o podpore študentov so špecifickými potrebami</w:t>
        </w:r>
      </w:hyperlink>
      <w:r w:rsidR="00700C9B" w:rsidRPr="0052254C">
        <w:rPr>
          <w:rFonts w:ascii="Calibri" w:hAnsi="Calibri" w:cs="Calibri"/>
          <w:sz w:val="24"/>
          <w:szCs w:val="24"/>
        </w:rPr>
        <w:t xml:space="preserve"> obsahuje konkrétne postupy v prípade študentov so špecifickými potrebami.</w:t>
      </w:r>
    </w:p>
    <w:p w14:paraId="664E1ABE" w14:textId="77777777" w:rsidR="00DF2DF6" w:rsidRPr="00BD38BB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02143398" w14:textId="77777777" w:rsidR="00912ADF" w:rsidRPr="00BD38BB" w:rsidRDefault="00912ADF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t>9. Kritériá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na</w:t>
      </w:r>
      <w:r w:rsidRPr="00BD38BB">
        <w:rPr>
          <w:rFonts w:ascii="Calibri" w:hAnsi="Calibri" w:cs="Calibri"/>
          <w:b/>
          <w:bCs/>
          <w:spacing w:val="-1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vyhodnocovanie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štandardu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SP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9</w:t>
      </w:r>
      <w:r w:rsidRPr="00BD38BB">
        <w:rPr>
          <w:rFonts w:ascii="Calibri" w:hAnsi="Calibri" w:cs="Calibri"/>
          <w:b/>
          <w:bCs/>
          <w:spacing w:val="-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Zhromažďovanie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a</w:t>
      </w:r>
      <w:r w:rsidRPr="00BD38BB">
        <w:rPr>
          <w:rFonts w:ascii="Calibri" w:hAnsi="Calibri" w:cs="Calibri"/>
          <w:b/>
          <w:bCs/>
          <w:spacing w:val="-1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spracovanie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informácií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o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študijnom programe (čl. 9 štandardov pre študijný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5C0BFA80" w14:textId="77777777" w:rsidR="00912ADF" w:rsidRPr="00BD38BB" w:rsidRDefault="00912ADF" w:rsidP="00BD38BB">
      <w:pPr>
        <w:pStyle w:val="Zkladntext"/>
        <w:ind w:left="1276" w:hanging="1275"/>
        <w:jc w:val="both"/>
        <w:rPr>
          <w:b/>
          <w:sz w:val="24"/>
          <w:szCs w:val="24"/>
          <w:lang w:val="sk-SK"/>
        </w:rPr>
      </w:pPr>
    </w:p>
    <w:p w14:paraId="5295E7C1" w14:textId="77777777" w:rsidR="00912ADF" w:rsidRPr="00BD38BB" w:rsidRDefault="00912ADF" w:rsidP="00BD38BB">
      <w:pPr>
        <w:pStyle w:val="Zkladntext"/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9.1.1.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Vysoká škola </w:t>
      </w:r>
      <w:r w:rsidRPr="00BD38BB">
        <w:rPr>
          <w:b/>
          <w:sz w:val="24"/>
          <w:szCs w:val="24"/>
          <w:lang w:val="sk-SK"/>
        </w:rPr>
        <w:t xml:space="preserve">zbiera, analyzuje a využíva relevantné informácie </w:t>
      </w:r>
      <w:r w:rsidRPr="00BD38BB">
        <w:rPr>
          <w:sz w:val="24"/>
          <w:szCs w:val="24"/>
          <w:lang w:val="sk-SK"/>
        </w:rPr>
        <w:t>na efektívne manažovanie študijného programu a ďalších aktivít.</w:t>
      </w:r>
    </w:p>
    <w:p w14:paraId="5BE8AD21" w14:textId="77777777" w:rsidR="00912ADF" w:rsidRPr="00BD38BB" w:rsidRDefault="00912ADF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007636968"/>
          <w:placeholder>
            <w:docPart w:val="55113F9CCB3C41CA8D032831BF59419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846B8E9" w14:textId="2AB41DDE" w:rsidR="00EA3216" w:rsidRPr="00BD38BB" w:rsidRDefault="00912ADF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lastRenderedPageBreak/>
        <w:t>Komentár:</w:t>
      </w:r>
      <w:r w:rsidR="00BD38BB">
        <w:rPr>
          <w:rFonts w:ascii="Calibri" w:hAnsi="Calibri" w:cs="Calibri"/>
          <w:b/>
          <w:sz w:val="24"/>
          <w:szCs w:val="24"/>
        </w:rPr>
        <w:t xml:space="preserve">  </w:t>
      </w:r>
      <w:r w:rsidR="003B0627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3B0627" w:rsidRPr="00BD38BB">
        <w:rPr>
          <w:rFonts w:ascii="Calibri" w:hAnsi="Calibri" w:cs="Calibri"/>
          <w:sz w:val="24"/>
          <w:szCs w:val="24"/>
        </w:rPr>
        <w:t>Na to existujú dotazníky. Tie sú ďalej hodnotené a výsledky sú brané do úvahy pri ďalšom procesuálnom rozhodovaní</w:t>
      </w:r>
      <w:r w:rsidR="00887C97" w:rsidRPr="00BD38BB">
        <w:rPr>
          <w:rFonts w:ascii="Calibri" w:hAnsi="Calibri" w:cs="Calibri"/>
          <w:sz w:val="24"/>
          <w:szCs w:val="24"/>
        </w:rPr>
        <w:t xml:space="preserve">. </w:t>
      </w:r>
    </w:p>
    <w:p w14:paraId="09A923CD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1C308808" w14:textId="500FCFF1" w:rsidR="00EA3216" w:rsidRPr="00BD38BB" w:rsidRDefault="00EA3216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>9.2.1.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Efektívny zber a analýza informácií o študijnom programe a ďalších aktivitách vstupuje do hodnotenia študijného programu a do návrhu jeho úprav</w:t>
      </w:r>
      <w:r w:rsidRPr="00BD38BB">
        <w:rPr>
          <w:b/>
          <w:sz w:val="24"/>
          <w:szCs w:val="24"/>
          <w:lang w:val="sk-SK"/>
        </w:rPr>
        <w:t>.</w:t>
      </w:r>
    </w:p>
    <w:p w14:paraId="0CDF5607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009437343"/>
          <w:placeholder>
            <w:docPart w:val="53746C5288E44CFE9128C4CE2E1B2C8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EF40A14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896583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896583" w:rsidRPr="00BD38BB">
        <w:rPr>
          <w:rFonts w:ascii="Calibri" w:hAnsi="Calibri" w:cs="Calibri"/>
          <w:sz w:val="24"/>
          <w:szCs w:val="24"/>
        </w:rPr>
        <w:t>Získané informácie skutočne môžu ovplyvniť potenciálne návrhy na úpravu študijného programu.</w:t>
      </w:r>
    </w:p>
    <w:p w14:paraId="769B5E6A" w14:textId="77777777" w:rsidR="00BD38BB" w:rsidRDefault="00BD38BB" w:rsidP="00BD38BB">
      <w:pPr>
        <w:pStyle w:val="Zkladntext"/>
        <w:ind w:left="1276" w:right="131" w:hanging="1275"/>
        <w:jc w:val="both"/>
        <w:rPr>
          <w:b/>
          <w:sz w:val="24"/>
          <w:szCs w:val="24"/>
          <w:lang w:val="sk-SK"/>
        </w:rPr>
      </w:pPr>
    </w:p>
    <w:p w14:paraId="2333A2AB" w14:textId="5AEAA3D1" w:rsidR="00EA3216" w:rsidRPr="00BD38BB" w:rsidRDefault="00EA3216" w:rsidP="00BD38BB">
      <w:pPr>
        <w:pStyle w:val="Zkladntext"/>
        <w:ind w:left="1276" w:right="131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 9.3.1.</w:t>
      </w:r>
      <w:r w:rsidRPr="00BD38BB">
        <w:rPr>
          <w:b/>
          <w:spacing w:val="29"/>
          <w:sz w:val="24"/>
          <w:szCs w:val="24"/>
          <w:lang w:val="sk-SK"/>
        </w:rPr>
        <w:t xml:space="preserve"> </w:t>
      </w:r>
      <w:r w:rsidRPr="00BD38BB">
        <w:rPr>
          <w:b/>
          <w:spacing w:val="29"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Pri študijnom programe sa </w:t>
      </w:r>
      <w:r w:rsidRPr="00BD38BB">
        <w:rPr>
          <w:b/>
          <w:sz w:val="24"/>
          <w:szCs w:val="24"/>
          <w:lang w:val="sk-SK"/>
        </w:rPr>
        <w:t xml:space="preserve">sledujú kľúčové indikátory </w:t>
      </w:r>
      <w:r w:rsidRPr="00BD38BB">
        <w:rPr>
          <w:sz w:val="24"/>
          <w:szCs w:val="24"/>
          <w:lang w:val="sk-SK"/>
        </w:rPr>
        <w:t>vzdelávania a učenia sa, najmä charakteristiky záujemcov a študentov, postup (napredovanie) študentov v štúdiu, ich úspešnosť a zanechávanie štúdia, spokojnosť študentov, uplatnenie</w:t>
      </w:r>
      <w:r w:rsidRPr="00BD38BB">
        <w:rPr>
          <w:spacing w:val="-27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absolventov, názory absolventov a zamestnávateľov, informácie o zdrojoch a podpore</w:t>
      </w:r>
      <w:r w:rsidRPr="00BD38BB">
        <w:rPr>
          <w:spacing w:val="-15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študentov.</w:t>
      </w:r>
    </w:p>
    <w:p w14:paraId="0EF44846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800686514"/>
          <w:placeholder>
            <w:docPart w:val="2CFF0679CE20448F8B19F50753CE607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4C856A37" w14:textId="4498C74D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896583" w:rsidRPr="00BD38BB">
        <w:rPr>
          <w:rFonts w:ascii="Calibri" w:hAnsi="Calibri" w:cs="Calibri"/>
          <w:sz w:val="24"/>
          <w:szCs w:val="24"/>
        </w:rPr>
        <w:t>Tieto ukazovatele sa monitorujú.</w:t>
      </w:r>
    </w:p>
    <w:p w14:paraId="18B8C42D" w14:textId="77777777" w:rsidR="00492DB1" w:rsidRDefault="00492DB1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5489014" w14:textId="67F40D8D" w:rsidR="00EA3216" w:rsidRPr="00BD38BB" w:rsidRDefault="00EA3216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9.4.1.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Na zber a spracovanie informácií o študijnom programe sa </w:t>
      </w:r>
      <w:r w:rsidRPr="00BD38BB">
        <w:rPr>
          <w:rFonts w:ascii="Calibri" w:hAnsi="Calibri" w:cs="Calibri"/>
          <w:b/>
          <w:sz w:val="24"/>
          <w:szCs w:val="24"/>
        </w:rPr>
        <w:t>využívajú vhodné nástroje a metódy</w:t>
      </w:r>
      <w:r w:rsidRPr="00BD38BB">
        <w:rPr>
          <w:rFonts w:ascii="Calibri" w:hAnsi="Calibri" w:cs="Calibri"/>
          <w:sz w:val="24"/>
          <w:szCs w:val="24"/>
        </w:rPr>
        <w:t>.</w:t>
      </w:r>
    </w:p>
    <w:p w14:paraId="3BCC2FC6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647237576"/>
          <w:placeholder>
            <w:docPart w:val="F36E1F73936B47EA95C99619524FDCF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35196F9" w14:textId="3AA6B719" w:rsidR="00EF02D7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896583" w:rsidRPr="00BD38BB">
        <w:rPr>
          <w:rFonts w:ascii="Calibri" w:hAnsi="Calibri" w:cs="Calibri"/>
          <w:sz w:val="24"/>
          <w:szCs w:val="24"/>
        </w:rPr>
        <w:t xml:space="preserve">Škola disponuje rôznymi nástrojmi a metódami. </w:t>
      </w:r>
      <w:r w:rsidR="00AE1CF4" w:rsidRPr="00BD38BB">
        <w:rPr>
          <w:rFonts w:ascii="Calibri" w:hAnsi="Calibri" w:cs="Calibri"/>
          <w:sz w:val="24"/>
          <w:szCs w:val="24"/>
        </w:rPr>
        <w:t xml:space="preserve">Určite sú vhodné na spracúvanie informácií o študijnom programe. Škola využíva na daný účel viacero nástrojov i metód. </w:t>
      </w:r>
    </w:p>
    <w:p w14:paraId="5B927195" w14:textId="77777777" w:rsidR="00BD38BB" w:rsidRDefault="00BD38BB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0C199258" w14:textId="302D7947" w:rsidR="00EF02D7" w:rsidRPr="00BD38BB" w:rsidRDefault="00EF02D7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9.4.2.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Do získavania, analýzy, ako aj následných informácií o opatreniach </w:t>
      </w:r>
      <w:r w:rsidRPr="00BD38BB">
        <w:rPr>
          <w:rFonts w:ascii="Calibri" w:hAnsi="Calibri" w:cs="Calibri"/>
          <w:b/>
          <w:sz w:val="24"/>
          <w:szCs w:val="24"/>
        </w:rPr>
        <w:t xml:space="preserve">sú zapojení študenti, učitelia, zamestnávatelia a ďalšie zainteresované strany </w:t>
      </w:r>
      <w:r w:rsidRPr="00BD38BB">
        <w:rPr>
          <w:rFonts w:ascii="Calibri" w:hAnsi="Calibri" w:cs="Calibri"/>
          <w:sz w:val="24"/>
          <w:szCs w:val="24"/>
        </w:rPr>
        <w:t>študijného programu.</w:t>
      </w:r>
    </w:p>
    <w:p w14:paraId="4C10032C" w14:textId="77777777" w:rsidR="00EF02D7" w:rsidRPr="00BD38BB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Vyjadrenie:</w:t>
      </w:r>
      <w:r w:rsidRPr="00BD38BB">
        <w:rPr>
          <w:rFonts w:ascii="Calibri" w:hAnsi="Calibri" w:cs="Calibri"/>
          <w:b/>
          <w:sz w:val="24"/>
          <w:szCs w:val="24"/>
        </w:rPr>
        <w:tab/>
      </w:r>
      <w:sdt>
        <w:sdtPr>
          <w:rPr>
            <w:rFonts w:ascii="Calibri" w:hAnsi="Calibri" w:cs="Calibri"/>
            <w:b/>
            <w:sz w:val="24"/>
            <w:szCs w:val="24"/>
          </w:rPr>
          <w:id w:val="1017737149"/>
          <w:placeholder>
            <w:docPart w:val="362E22A870E545D3B6564371E012A7C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D569A95" w14:textId="123B0C89" w:rsidR="00EF02D7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AE1CF4" w:rsidRPr="00BD38BB">
        <w:rPr>
          <w:rFonts w:ascii="Calibri" w:hAnsi="Calibri" w:cs="Calibri"/>
          <w:sz w:val="24"/>
          <w:szCs w:val="24"/>
        </w:rPr>
        <w:t>Do uvedených procesov sú zapojení učitelia i študenti, takisto aj ďalšie zainteresované strany.</w:t>
      </w:r>
    </w:p>
    <w:p w14:paraId="46A3645E" w14:textId="77777777" w:rsidR="00BD38BB" w:rsidRPr="00BD38BB" w:rsidRDefault="00BD38B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1E7519AD" w14:textId="77777777" w:rsidR="00EF02D7" w:rsidRPr="00BD38BB" w:rsidRDefault="00EF02D7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426" w:right="131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t>10.  Kritériá na vyhodnocovanie štandardu SP 10 Zverejňovanie informácií o študijnom programe (čl. 10 štandardov pre študijný</w:t>
      </w:r>
      <w:r w:rsidRPr="00BD38BB">
        <w:rPr>
          <w:rFonts w:ascii="Calibri" w:hAnsi="Calibri" w:cs="Calibri"/>
          <w:b/>
          <w:bCs/>
          <w:spacing w:val="-7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0D66C9A2" w14:textId="77777777" w:rsidR="00EF02D7" w:rsidRPr="00BD38BB" w:rsidRDefault="00EF02D7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B51FFC7" w14:textId="77777777" w:rsidR="00EF02D7" w:rsidRPr="00BD38BB" w:rsidRDefault="00EF02D7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10.1.1.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má </w:t>
      </w:r>
      <w:r w:rsidRPr="00BD38BB">
        <w:rPr>
          <w:rFonts w:ascii="Calibri" w:hAnsi="Calibri" w:cs="Calibri"/>
          <w:b/>
          <w:sz w:val="24"/>
          <w:szCs w:val="24"/>
        </w:rPr>
        <w:t xml:space="preserve">zverejnené a ľahko prístupné informácie </w:t>
      </w:r>
      <w:r w:rsidRPr="00BD38BB">
        <w:rPr>
          <w:rFonts w:ascii="Calibri" w:hAnsi="Calibri" w:cs="Calibri"/>
          <w:sz w:val="24"/>
          <w:szCs w:val="24"/>
        </w:rPr>
        <w:t>o</w:t>
      </w:r>
      <w:r w:rsidRPr="00BD38BB">
        <w:rPr>
          <w:rFonts w:ascii="Calibri" w:hAnsi="Calibri" w:cs="Calibri"/>
          <w:spacing w:val="-16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študijnom</w:t>
      </w:r>
      <w:r w:rsidRPr="00BD38BB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 xml:space="preserve">programe. </w:t>
      </w:r>
    </w:p>
    <w:p w14:paraId="53CE4A69" w14:textId="77777777" w:rsidR="00EF02D7" w:rsidRPr="00BD38BB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482074396"/>
          <w:placeholder>
            <w:docPart w:val="82C5349BBC3F494AB70E1F5B2AA36E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C09852C" w14:textId="1152125B" w:rsidR="00DA14AD" w:rsidRPr="00BD38BB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Pr="00BD38BB">
        <w:rPr>
          <w:rFonts w:ascii="Calibri" w:hAnsi="Calibri" w:cs="Calibri"/>
          <w:sz w:val="24"/>
          <w:szCs w:val="24"/>
        </w:rPr>
        <w:t xml:space="preserve"> </w:t>
      </w:r>
      <w:r w:rsidR="00BD38BB">
        <w:rPr>
          <w:rFonts w:ascii="Calibri" w:hAnsi="Calibri" w:cs="Calibri"/>
          <w:sz w:val="24"/>
          <w:szCs w:val="24"/>
        </w:rPr>
        <w:t xml:space="preserve"> </w:t>
      </w:r>
      <w:r w:rsidR="00110B7D">
        <w:rPr>
          <w:rFonts w:ascii="Calibri" w:hAnsi="Calibri" w:cs="Calibri"/>
          <w:sz w:val="24"/>
          <w:szCs w:val="24"/>
        </w:rPr>
        <w:t xml:space="preserve"> </w:t>
      </w:r>
      <w:r w:rsidR="00BD38BB">
        <w:rPr>
          <w:rFonts w:ascii="Calibri" w:hAnsi="Calibri" w:cs="Calibri"/>
          <w:sz w:val="24"/>
          <w:szCs w:val="24"/>
        </w:rPr>
        <w:t xml:space="preserve"> </w:t>
      </w:r>
      <w:r w:rsidR="00AE1CF4" w:rsidRPr="00BD38BB">
        <w:rPr>
          <w:rFonts w:ascii="Calibri" w:hAnsi="Calibri" w:cs="Calibri"/>
          <w:sz w:val="24"/>
          <w:szCs w:val="24"/>
        </w:rPr>
        <w:t xml:space="preserve">Informácie sa nachádzajú na </w:t>
      </w:r>
      <w:proofErr w:type="spellStart"/>
      <w:r w:rsidR="00AE1CF4" w:rsidRPr="00BD38BB">
        <w:rPr>
          <w:rFonts w:ascii="Calibri" w:hAnsi="Calibri" w:cs="Calibri"/>
          <w:sz w:val="24"/>
          <w:szCs w:val="24"/>
        </w:rPr>
        <w:t>www</w:t>
      </w:r>
      <w:proofErr w:type="spellEnd"/>
      <w:r w:rsidR="00AE1CF4" w:rsidRPr="00BD38BB">
        <w:rPr>
          <w:rFonts w:ascii="Calibri" w:hAnsi="Calibri" w:cs="Calibri"/>
          <w:sz w:val="24"/>
          <w:szCs w:val="24"/>
        </w:rPr>
        <w:t xml:space="preserve"> stránkach školy.</w:t>
      </w:r>
    </w:p>
    <w:p w14:paraId="24BE87AA" w14:textId="77777777" w:rsidR="00BD38BB" w:rsidRDefault="00BD38BB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0446B976" w14:textId="054E37C7" w:rsidR="00DA14AD" w:rsidRPr="00BD38BB" w:rsidRDefault="00DA14AD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10.2.1.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Zverejnené informácie o študijnom programe sú ľahko prístupné </w:t>
      </w:r>
      <w:r w:rsidRPr="00BD38BB">
        <w:rPr>
          <w:rFonts w:ascii="Calibri" w:hAnsi="Calibri" w:cs="Calibri"/>
          <w:b/>
          <w:sz w:val="24"/>
          <w:szCs w:val="24"/>
        </w:rPr>
        <w:t>študentom,</w:t>
      </w:r>
      <w:r w:rsidRPr="00BD38BB">
        <w:rPr>
          <w:rFonts w:ascii="Calibri" w:hAnsi="Calibri" w:cs="Calibri"/>
          <w:b/>
          <w:spacing w:val="37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 xml:space="preserve">ich podporovateľom potenciálnym študentom, absolventom, </w:t>
      </w:r>
      <w:r w:rsidRPr="00BD38BB">
        <w:rPr>
          <w:rFonts w:ascii="Calibri" w:hAnsi="Calibri" w:cs="Calibri"/>
          <w:b/>
          <w:spacing w:val="-2"/>
          <w:sz w:val="24"/>
          <w:szCs w:val="24"/>
        </w:rPr>
        <w:t xml:space="preserve">ďalším </w:t>
      </w:r>
      <w:r w:rsidRPr="00BD38BB">
        <w:rPr>
          <w:rFonts w:ascii="Calibri" w:hAnsi="Calibri" w:cs="Calibri"/>
          <w:b/>
          <w:sz w:val="24"/>
          <w:szCs w:val="24"/>
        </w:rPr>
        <w:t xml:space="preserve">zainteresovaným stranám </w:t>
      </w:r>
      <w:r w:rsidRPr="00BD38BB">
        <w:rPr>
          <w:rFonts w:ascii="Calibri" w:hAnsi="Calibri" w:cs="Calibri"/>
          <w:sz w:val="24"/>
          <w:szCs w:val="24"/>
        </w:rPr>
        <w:t>a širokej verejnosti vo všetkých jazykoch, v ktorých</w:t>
      </w:r>
      <w:r w:rsidRPr="00BD38BB">
        <w:rPr>
          <w:rFonts w:ascii="Calibri" w:hAnsi="Calibri" w:cs="Calibri"/>
          <w:spacing w:val="5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sa uskutočňuje študijný program.</w:t>
      </w:r>
    </w:p>
    <w:p w14:paraId="28459A7E" w14:textId="77777777" w:rsidR="00DA14AD" w:rsidRPr="00BD38BB" w:rsidRDefault="00DA14A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316883103"/>
          <w:placeholder>
            <w:docPart w:val="EA5CBDF3A1A74C6BB2A9390222C81C3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1449736" w14:textId="451CD0B9" w:rsidR="00543B28" w:rsidRPr="00BD38BB" w:rsidRDefault="00DA14A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AE1CF4" w:rsidRPr="00BD38BB">
        <w:rPr>
          <w:rFonts w:ascii="Calibri" w:hAnsi="Calibri" w:cs="Calibri"/>
          <w:sz w:val="24"/>
          <w:szCs w:val="24"/>
        </w:rPr>
        <w:t>Sú prístupné na stránke školy, a to aj v iných jazykových verziách okrem slovenčiny.</w:t>
      </w:r>
    </w:p>
    <w:p w14:paraId="1A98187B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0F69B861" w14:textId="704B7A1A" w:rsidR="00543B28" w:rsidRPr="00BD38BB" w:rsidRDefault="00543B28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lastRenderedPageBreak/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10.2.2.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Spôsob sprístupnenia informácií zohľadňuje aj potreby uchádzačov a študentov </w:t>
      </w:r>
      <w:r w:rsidRPr="00BD38BB">
        <w:rPr>
          <w:b/>
          <w:sz w:val="24"/>
          <w:szCs w:val="24"/>
          <w:lang w:val="sk-SK"/>
        </w:rPr>
        <w:t xml:space="preserve">so </w:t>
      </w:r>
      <w:r w:rsidRPr="00BD38BB">
        <w:rPr>
          <w:sz w:val="24"/>
          <w:szCs w:val="24"/>
          <w:lang w:val="sk-SK"/>
        </w:rPr>
        <w:t>špecifickými potrebami</w:t>
      </w:r>
      <w:r w:rsidRPr="00BD38BB">
        <w:rPr>
          <w:b/>
          <w:sz w:val="24"/>
          <w:szCs w:val="24"/>
          <w:lang w:val="sk-SK"/>
        </w:rPr>
        <w:t>.</w:t>
      </w:r>
    </w:p>
    <w:p w14:paraId="65D318D5" w14:textId="77777777" w:rsidR="00543B28" w:rsidRPr="00BD38BB" w:rsidRDefault="00543B28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528234283"/>
          <w:placeholder>
            <w:docPart w:val="4DEBF5CBC24C40C5BE62C6F7A22B1C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E6C9B09" w14:textId="021A318F" w:rsidR="00543B28" w:rsidRDefault="00543B28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AE1CF4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110B7D">
        <w:rPr>
          <w:rFonts w:ascii="Calibri" w:hAnsi="Calibri" w:cs="Calibri"/>
          <w:b/>
          <w:sz w:val="24"/>
          <w:szCs w:val="24"/>
        </w:rPr>
        <w:t xml:space="preserve">  </w:t>
      </w:r>
      <w:r w:rsidR="00AE1CF4" w:rsidRPr="00BD38BB">
        <w:rPr>
          <w:rFonts w:ascii="Calibri" w:hAnsi="Calibri" w:cs="Calibri"/>
          <w:sz w:val="24"/>
          <w:szCs w:val="24"/>
        </w:rPr>
        <w:t xml:space="preserve">Študenti so špecifickými potrebami </w:t>
      </w:r>
      <w:r w:rsidR="00BB3D8C" w:rsidRPr="00BD38BB">
        <w:rPr>
          <w:rFonts w:ascii="Calibri" w:hAnsi="Calibri" w:cs="Calibri"/>
          <w:sz w:val="24"/>
          <w:szCs w:val="24"/>
        </w:rPr>
        <w:t>sú zohľadnení pri spôsobe sprístupnenia informácií</w:t>
      </w:r>
      <w:r w:rsidR="00B35271" w:rsidRPr="00BD38BB">
        <w:rPr>
          <w:rFonts w:ascii="Calibri" w:hAnsi="Calibri" w:cs="Calibri"/>
          <w:sz w:val="24"/>
          <w:szCs w:val="24"/>
        </w:rPr>
        <w:t>.</w:t>
      </w:r>
    </w:p>
    <w:p w14:paraId="28DE9991" w14:textId="77777777" w:rsidR="00BD38BB" w:rsidRPr="00BD38BB" w:rsidRDefault="00BD38B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5784AB8B" w14:textId="77777777" w:rsidR="00C11177" w:rsidRPr="00BD38BB" w:rsidRDefault="00C11177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t>11. Kritériá na vyhodnocovanie štandardu SP 11 Priebežné monitorovanie, periodické hodnotenie a periodické schvaľovanie študijného programu (čl. 11 štandardov pre študijný</w:t>
      </w:r>
      <w:r w:rsidRPr="00BD38BB">
        <w:rPr>
          <w:rFonts w:ascii="Calibri" w:hAnsi="Calibri" w:cs="Calibri"/>
          <w:b/>
          <w:bCs/>
          <w:spacing w:val="-1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17B5D654" w14:textId="77777777" w:rsidR="00C11177" w:rsidRPr="00BD38BB" w:rsidRDefault="00C11177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5EC1E65" w14:textId="77777777" w:rsidR="00C11177" w:rsidRPr="00BD38BB" w:rsidRDefault="00C11177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11.1.1.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>Vysoká</w:t>
      </w:r>
      <w:r w:rsidRPr="00BD38BB">
        <w:rPr>
          <w:rFonts w:ascii="Calibri" w:hAnsi="Calibri" w:cs="Calibri"/>
          <w:spacing w:val="31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škola</w:t>
      </w:r>
      <w:r w:rsidRPr="00BD38BB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priebežne</w:t>
      </w:r>
      <w:r w:rsidRPr="00BD38BB">
        <w:rPr>
          <w:rFonts w:ascii="Calibri" w:hAnsi="Calibri" w:cs="Calibri"/>
          <w:spacing w:val="3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monitoruje,</w:t>
      </w:r>
      <w:r w:rsidRPr="00BD38BB">
        <w:rPr>
          <w:rFonts w:ascii="Calibri" w:hAnsi="Calibri" w:cs="Calibri"/>
          <w:b/>
          <w:spacing w:val="3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pravidelne</w:t>
      </w:r>
      <w:r w:rsidRPr="00BD38BB">
        <w:rPr>
          <w:rFonts w:ascii="Calibri" w:hAnsi="Calibri" w:cs="Calibri"/>
          <w:b/>
          <w:spacing w:val="2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vyhodnocuje</w:t>
      </w:r>
      <w:r w:rsidRPr="00BD38BB">
        <w:rPr>
          <w:rFonts w:ascii="Calibri" w:hAnsi="Calibri" w:cs="Calibri"/>
          <w:b/>
          <w:spacing w:val="3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a</w:t>
      </w:r>
      <w:r w:rsidRPr="00BD38BB">
        <w:rPr>
          <w:rFonts w:ascii="Calibri" w:hAnsi="Calibri" w:cs="Calibri"/>
          <w:b/>
          <w:spacing w:val="3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upravuje</w:t>
      </w:r>
      <w:r w:rsidRPr="00BD38BB">
        <w:rPr>
          <w:rFonts w:ascii="Calibri" w:hAnsi="Calibri" w:cs="Calibri"/>
          <w:b/>
          <w:spacing w:val="31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študijný program s cieľom zabezpečiť, aby bol v súlade so štandardmi pre</w:t>
      </w:r>
      <w:r w:rsidRPr="00BD38BB">
        <w:rPr>
          <w:rFonts w:ascii="Calibri" w:hAnsi="Calibri" w:cs="Calibri"/>
          <w:spacing w:val="-17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študijný</w:t>
      </w:r>
      <w:r w:rsidRPr="00BD38BB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 xml:space="preserve">program. </w:t>
      </w:r>
    </w:p>
    <w:p w14:paraId="3E56E647" w14:textId="77777777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2030749787"/>
          <w:placeholder>
            <w:docPart w:val="9B630B1EEE1D453F914C5110946D7A0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6CD069D" w14:textId="594AD28C" w:rsidR="00543B28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110B7D">
        <w:rPr>
          <w:rFonts w:ascii="Calibri" w:hAnsi="Calibri" w:cs="Calibri"/>
          <w:b/>
          <w:sz w:val="24"/>
          <w:szCs w:val="24"/>
        </w:rPr>
        <w:t xml:space="preserve"> </w:t>
      </w:r>
      <w:r w:rsidR="00BB3D8C" w:rsidRPr="00BD38BB">
        <w:rPr>
          <w:rFonts w:ascii="Calibri" w:hAnsi="Calibri" w:cs="Calibri"/>
          <w:sz w:val="24"/>
          <w:szCs w:val="24"/>
        </w:rPr>
        <w:t>Vysoká škola usporadúva kolégiá rektora, porady, študijný program podľa potreby upravuje. Do toho sú zapracované aj interpelácie študentov.</w:t>
      </w:r>
    </w:p>
    <w:p w14:paraId="22838031" w14:textId="77777777" w:rsidR="00C11177" w:rsidRPr="00BD38BB" w:rsidRDefault="00C11177" w:rsidP="00BD38BB">
      <w:pPr>
        <w:spacing w:after="0" w:line="240" w:lineRule="auto"/>
        <w:ind w:left="851" w:right="136" w:hanging="850"/>
        <w:jc w:val="both"/>
        <w:rPr>
          <w:rFonts w:ascii="Calibri" w:hAnsi="Calibri" w:cs="Calibri"/>
          <w:i/>
          <w:sz w:val="24"/>
          <w:szCs w:val="24"/>
        </w:rPr>
      </w:pPr>
    </w:p>
    <w:p w14:paraId="29D99265" w14:textId="77777777" w:rsidR="00C11177" w:rsidRPr="00BD38BB" w:rsidRDefault="00C11177" w:rsidP="00BD38BB">
      <w:pPr>
        <w:tabs>
          <w:tab w:val="left" w:pos="1816"/>
        </w:tabs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11.1.2.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priebežne </w:t>
      </w:r>
      <w:r w:rsidRPr="00BD38BB">
        <w:rPr>
          <w:rFonts w:ascii="Calibri" w:hAnsi="Calibri" w:cs="Calibri"/>
          <w:b/>
          <w:sz w:val="24"/>
          <w:szCs w:val="24"/>
        </w:rPr>
        <w:t>monitoruje, pravidelne vyhodnocuje a upravuje</w:t>
      </w:r>
      <w:r w:rsidRPr="00BD38BB">
        <w:rPr>
          <w:rFonts w:ascii="Calibri" w:hAnsi="Calibri" w:cs="Calibri"/>
          <w:b/>
          <w:spacing w:val="34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študijný program s cieľom zabezpečiť, aby dosahované ciele a výstupy vzdelávania boli v súlade s potrebami študentov, zamestnávateľov a ďalších zainteresovaných strán a aby zodpovedali aktuálnym poznatkom a aktuálnemu stavu ich aplikácií, aktuálnym technologickým možnostiam.</w:t>
      </w:r>
    </w:p>
    <w:p w14:paraId="1AD2082E" w14:textId="77777777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073959428"/>
          <w:placeholder>
            <w:docPart w:val="E60E327816E44728B1AB05F539FEA73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6909E3D" w14:textId="0844FA81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110B7D">
        <w:rPr>
          <w:rFonts w:ascii="Calibri" w:hAnsi="Calibri" w:cs="Calibri"/>
          <w:b/>
          <w:sz w:val="24"/>
          <w:szCs w:val="24"/>
        </w:rPr>
        <w:t xml:space="preserve"> </w:t>
      </w:r>
      <w:r w:rsidR="00BB3D8C" w:rsidRPr="00BD38BB">
        <w:rPr>
          <w:rFonts w:ascii="Calibri" w:hAnsi="Calibri" w:cs="Calibri"/>
          <w:sz w:val="24"/>
          <w:szCs w:val="24"/>
        </w:rPr>
        <w:t>Toto je zabezpečené cez aktualizáciu študijného programu, pokiaľ je na ňu relevantná príčina.</w:t>
      </w:r>
    </w:p>
    <w:p w14:paraId="2AABDDEC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75132F3F" w14:textId="7EB61761" w:rsidR="00C11177" w:rsidRPr="00BD38BB" w:rsidRDefault="00C11177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11.1.3.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priebežne </w:t>
      </w:r>
      <w:r w:rsidRPr="00BD38BB">
        <w:rPr>
          <w:rFonts w:ascii="Calibri" w:hAnsi="Calibri" w:cs="Calibri"/>
          <w:b/>
          <w:sz w:val="24"/>
          <w:szCs w:val="24"/>
        </w:rPr>
        <w:t xml:space="preserve">monitoruje, pravidelne vyhodnocuje a upravuje </w:t>
      </w:r>
      <w:r w:rsidRPr="00BD38BB">
        <w:rPr>
          <w:rFonts w:ascii="Calibri" w:hAnsi="Calibri" w:cs="Calibri"/>
          <w:sz w:val="24"/>
          <w:szCs w:val="24"/>
        </w:rPr>
        <w:t>študijný program s cieľom zabezpečiť, aby úroveň absolventov, najmä prostredníctvom dosahovaných výstupov vzdelávania, bola v súlade s požadovanou úrovňou kvalifikačného rámca.</w:t>
      </w:r>
    </w:p>
    <w:p w14:paraId="7C0880B7" w14:textId="77777777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757632875"/>
          <w:placeholder>
            <w:docPart w:val="AD9603FDABCB41339F257F5D680F3EE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D3EDDFF" w14:textId="66E3FCE8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C50D4A" w:rsidRPr="00BD38BB">
        <w:rPr>
          <w:rFonts w:ascii="Calibri" w:hAnsi="Calibri" w:cs="Calibri"/>
          <w:sz w:val="24"/>
          <w:szCs w:val="24"/>
        </w:rPr>
        <w:t>Študijný program VŠTE skutočne hodnotí aj upravuje v súčinnosti s požadovanou úrovňou absolventov.</w:t>
      </w:r>
    </w:p>
    <w:p w14:paraId="69D35A1B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1FD760AC" w14:textId="1E6D7FFA" w:rsidR="00E42547" w:rsidRPr="00BD38BB" w:rsidRDefault="00E42547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11.2.1.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Súčasťou monitorovania a hodnotenia študijného programu je získavanie relevantnej spätnej väzby od zainteresovaných strán programu.</w:t>
      </w:r>
    </w:p>
    <w:p w14:paraId="24A462A7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273624101"/>
          <w:placeholder>
            <w:docPart w:val="573FB197B34C4C8DADCB8886244BCA3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1697509" w14:textId="40F91021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C50D4A" w:rsidRPr="00BD38BB">
        <w:rPr>
          <w:rFonts w:ascii="Calibri" w:hAnsi="Calibri" w:cs="Calibri"/>
          <w:sz w:val="24"/>
          <w:szCs w:val="24"/>
        </w:rPr>
        <w:t>Vysoká škola sa usiluje získavať takúto spätnú väzbu</w:t>
      </w:r>
      <w:r w:rsidR="00730D4F" w:rsidRPr="00BD38BB">
        <w:rPr>
          <w:rFonts w:ascii="Calibri" w:hAnsi="Calibri" w:cs="Calibri"/>
          <w:sz w:val="24"/>
          <w:szCs w:val="24"/>
        </w:rPr>
        <w:t xml:space="preserve"> od kompetentných strán</w:t>
      </w:r>
      <w:r w:rsidR="00721D7C" w:rsidRPr="00BD38BB">
        <w:rPr>
          <w:rFonts w:ascii="Calibri" w:hAnsi="Calibri" w:cs="Calibri"/>
          <w:sz w:val="24"/>
          <w:szCs w:val="24"/>
        </w:rPr>
        <w:t>.</w:t>
      </w:r>
    </w:p>
    <w:p w14:paraId="3D8A14D9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55BBC857" w14:textId="6C34B82A" w:rsidR="00E42547" w:rsidRPr="00BD38BB" w:rsidRDefault="00E42547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11.2.2.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Študenti majú možnosť aspoň raz ročne prostredníctvom anonymného dotazníka</w:t>
      </w:r>
      <w:r w:rsidRPr="00BD38BB">
        <w:rPr>
          <w:spacing w:val="10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sa</w:t>
      </w:r>
      <w:r w:rsidRPr="00BD38BB">
        <w:rPr>
          <w:b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vyjadriť o kvalite výučby a o učiteľoch študijného programu</w:t>
      </w:r>
      <w:r w:rsidRPr="00BD38BB">
        <w:rPr>
          <w:b/>
          <w:sz w:val="24"/>
          <w:szCs w:val="24"/>
          <w:lang w:val="sk-SK"/>
        </w:rPr>
        <w:t>.</w:t>
      </w:r>
    </w:p>
    <w:p w14:paraId="200184EE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733432645"/>
          <w:placeholder>
            <w:docPart w:val="20EB2B2356B14F62BA922999007CCC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5555156" w14:textId="47E4F479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730D4F" w:rsidRPr="00BD38BB">
        <w:rPr>
          <w:rFonts w:ascii="Calibri" w:hAnsi="Calibri" w:cs="Calibri"/>
          <w:sz w:val="24"/>
          <w:szCs w:val="24"/>
        </w:rPr>
        <w:t>Študenti majú k dispozícii tieto dotazníky. Ich vyplnenie je anonymné.</w:t>
      </w:r>
    </w:p>
    <w:p w14:paraId="66DFD9D7" w14:textId="77777777" w:rsidR="00BD38BB" w:rsidRDefault="00BD38BB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651E36E4" w14:textId="754EB0C1" w:rsidR="00E42547" w:rsidRPr="00BD38BB" w:rsidRDefault="00E42547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11.2.3.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Zainteresované strany programu </w:t>
      </w:r>
      <w:r w:rsidRPr="00BD38BB">
        <w:rPr>
          <w:rFonts w:ascii="Calibri" w:hAnsi="Calibri" w:cs="Calibri"/>
          <w:b/>
          <w:sz w:val="24"/>
          <w:szCs w:val="24"/>
        </w:rPr>
        <w:t xml:space="preserve">sa zúčastňujú aj na príprave metodiky </w:t>
      </w:r>
      <w:r w:rsidRPr="00BD38BB">
        <w:rPr>
          <w:rFonts w:ascii="Calibri" w:hAnsi="Calibri" w:cs="Calibri"/>
          <w:sz w:val="24"/>
          <w:szCs w:val="24"/>
        </w:rPr>
        <w:t>získavania a hodnotenia relevantnej spätnej väzby.</w:t>
      </w:r>
    </w:p>
    <w:p w14:paraId="532CC356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455141439"/>
          <w:placeholder>
            <w:docPart w:val="46118BC29D394633A85F53E8859CC6A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74E9367" w14:textId="458B61F2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lastRenderedPageBreak/>
        <w:t xml:space="preserve">Komentár: </w:t>
      </w:r>
      <w:r w:rsidR="00110B7D">
        <w:rPr>
          <w:rFonts w:ascii="Calibri" w:hAnsi="Calibri" w:cs="Calibri"/>
          <w:b/>
          <w:sz w:val="24"/>
          <w:szCs w:val="24"/>
        </w:rPr>
        <w:t xml:space="preserve">  </w:t>
      </w:r>
      <w:r w:rsidR="003E135B" w:rsidRPr="00BD38BB">
        <w:rPr>
          <w:rFonts w:ascii="Calibri" w:hAnsi="Calibri" w:cs="Calibri"/>
          <w:sz w:val="24"/>
          <w:szCs w:val="24"/>
        </w:rPr>
        <w:t>Tieto strany naozaj participujú na príprave metodiky a spätnej väzby vo vzťahu k programu.</w:t>
      </w:r>
    </w:p>
    <w:p w14:paraId="1FA16ED3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1C79DC78" w14:textId="34B50584" w:rsidR="00E42547" w:rsidRPr="00BD38BB" w:rsidRDefault="00E42547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11.3.1.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Výsledky</w:t>
      </w:r>
      <w:r w:rsidRPr="00BD38BB">
        <w:rPr>
          <w:spacing w:val="24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vyhodnotenia</w:t>
      </w:r>
      <w:r w:rsidRPr="00BD38BB">
        <w:rPr>
          <w:spacing w:val="22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spätnej</w:t>
      </w:r>
      <w:r w:rsidRPr="00BD38BB">
        <w:rPr>
          <w:spacing w:val="2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väzby</w:t>
      </w:r>
      <w:r w:rsidRPr="00BD38BB">
        <w:rPr>
          <w:spacing w:val="21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od</w:t>
      </w:r>
      <w:r w:rsidRPr="00BD38BB">
        <w:rPr>
          <w:spacing w:val="22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zainteresovaných</w:t>
      </w:r>
      <w:r w:rsidRPr="00BD38BB">
        <w:rPr>
          <w:spacing w:val="2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strán</w:t>
      </w:r>
      <w:r w:rsidRPr="00BD38BB">
        <w:rPr>
          <w:spacing w:val="22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sa</w:t>
      </w:r>
      <w:r w:rsidRPr="00BD38BB">
        <w:rPr>
          <w:spacing w:val="2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premietajú</w:t>
      </w:r>
      <w:r w:rsidRPr="00BD38BB">
        <w:rPr>
          <w:spacing w:val="20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do prijímania opatrení na zlepšenie</w:t>
      </w:r>
      <w:r w:rsidRPr="00BD38BB">
        <w:rPr>
          <w:b/>
          <w:sz w:val="24"/>
          <w:szCs w:val="24"/>
          <w:lang w:val="sk-SK"/>
        </w:rPr>
        <w:t>.</w:t>
      </w:r>
    </w:p>
    <w:p w14:paraId="0A0B996D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663855197"/>
          <w:placeholder>
            <w:docPart w:val="AB355EC706D04AD8B7F29091F4C1483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A09960E" w14:textId="77777777" w:rsidR="00342CF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</w:t>
      </w:r>
      <w:r w:rsidRPr="00BD38BB">
        <w:rPr>
          <w:rFonts w:ascii="Calibri" w:hAnsi="Calibri" w:cs="Calibri"/>
          <w:sz w:val="24"/>
          <w:szCs w:val="24"/>
        </w:rPr>
        <w:t xml:space="preserve">:   </w:t>
      </w:r>
      <w:r w:rsidR="003E135B" w:rsidRPr="00BD38BB">
        <w:rPr>
          <w:rFonts w:ascii="Calibri" w:hAnsi="Calibri" w:cs="Calibri"/>
          <w:sz w:val="24"/>
          <w:szCs w:val="24"/>
        </w:rPr>
        <w:t xml:space="preserve">Takéto výsledky sa v prípade </w:t>
      </w:r>
      <w:r w:rsidR="00D33FD5" w:rsidRPr="00BD38BB">
        <w:rPr>
          <w:rFonts w:ascii="Calibri" w:hAnsi="Calibri" w:cs="Calibri"/>
          <w:sz w:val="24"/>
          <w:szCs w:val="24"/>
        </w:rPr>
        <w:t>potreby implementujú do konkrétnych krokov na zlepšenie</w:t>
      </w:r>
      <w:r w:rsidR="005404B1" w:rsidRPr="00BD38BB">
        <w:rPr>
          <w:rFonts w:ascii="Calibri" w:hAnsi="Calibri" w:cs="Calibri"/>
          <w:sz w:val="24"/>
          <w:szCs w:val="24"/>
        </w:rPr>
        <w:t>.</w:t>
      </w:r>
    </w:p>
    <w:p w14:paraId="2538A10F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5CCE7E69" w14:textId="0F254E47" w:rsidR="00342CF7" w:rsidRPr="00BD38BB" w:rsidRDefault="00342CF7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11.3.2.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Pri ich navrhovaní </w:t>
      </w:r>
      <w:r w:rsidRPr="00BD38BB">
        <w:rPr>
          <w:rFonts w:ascii="Calibri" w:hAnsi="Calibri" w:cs="Calibri"/>
          <w:b/>
          <w:sz w:val="24"/>
          <w:szCs w:val="24"/>
        </w:rPr>
        <w:t xml:space="preserve">opatrení na zlepšenie </w:t>
      </w:r>
      <w:r w:rsidRPr="00BD38BB">
        <w:rPr>
          <w:rFonts w:ascii="Calibri" w:hAnsi="Calibri" w:cs="Calibri"/>
          <w:sz w:val="24"/>
          <w:szCs w:val="24"/>
        </w:rPr>
        <w:t>v súvislosti s výsledkami spätnej väzby majú zaručenú účasť aj študenti.</w:t>
      </w:r>
    </w:p>
    <w:p w14:paraId="78D46E90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201076004"/>
          <w:placeholder>
            <w:docPart w:val="B2278813D3914E8299F23F8935ABF15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8A28426" w14:textId="731639CA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D33FD5" w:rsidRPr="00BD38BB">
        <w:rPr>
          <w:rFonts w:ascii="Calibri" w:hAnsi="Calibri" w:cs="Calibri"/>
          <w:sz w:val="24"/>
          <w:szCs w:val="24"/>
        </w:rPr>
        <w:t>Študenti participujú na týchto opatreniach</w:t>
      </w:r>
      <w:r w:rsidR="002852C8" w:rsidRPr="00BD38BB">
        <w:rPr>
          <w:rFonts w:ascii="Calibri" w:hAnsi="Calibri" w:cs="Calibri"/>
          <w:sz w:val="24"/>
          <w:szCs w:val="24"/>
        </w:rPr>
        <w:t>.</w:t>
      </w:r>
    </w:p>
    <w:p w14:paraId="4FE61CDF" w14:textId="77777777" w:rsidR="00BD38BB" w:rsidRDefault="00BD38BB" w:rsidP="00BD38BB">
      <w:pPr>
        <w:spacing w:after="0" w:line="240" w:lineRule="auto"/>
        <w:ind w:left="1276" w:right="131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5DB466C4" w14:textId="088776D2" w:rsidR="00342CF7" w:rsidRPr="00BD38BB" w:rsidRDefault="00342CF7" w:rsidP="00BD38BB">
      <w:pPr>
        <w:spacing w:after="0" w:line="240" w:lineRule="auto"/>
        <w:ind w:left="1276" w:right="131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11.4.1.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Výsledky vyhodnotenia spätnej väzby a prijaté opatrenia a akékoľvek plánované alebo následné činnosti vyplývajúce z hodnotenia študijného programu </w:t>
      </w:r>
      <w:r w:rsidRPr="00BD38BB">
        <w:rPr>
          <w:rFonts w:ascii="Calibri" w:hAnsi="Calibri" w:cs="Calibri"/>
          <w:b/>
          <w:sz w:val="24"/>
          <w:szCs w:val="24"/>
        </w:rPr>
        <w:t>sú komunikované so zainteresovanými</w:t>
      </w:r>
      <w:r w:rsidRPr="00BD38BB">
        <w:rPr>
          <w:rFonts w:ascii="Calibri" w:hAnsi="Calibri" w:cs="Calibri"/>
          <w:b/>
          <w:spacing w:val="-15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stranami</w:t>
      </w:r>
      <w:r w:rsidRPr="00BD38BB">
        <w:rPr>
          <w:rFonts w:ascii="Calibri" w:hAnsi="Calibri" w:cs="Calibri"/>
          <w:sz w:val="24"/>
          <w:szCs w:val="24"/>
        </w:rPr>
        <w:t>.</w:t>
      </w:r>
    </w:p>
    <w:p w14:paraId="6CD7598C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843467236"/>
          <w:placeholder>
            <w:docPart w:val="8AA8C3DCA12C4BC886DF8EBB573D842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C9342BA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D33FD5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D33FD5" w:rsidRPr="00BD38BB">
        <w:rPr>
          <w:rFonts w:ascii="Calibri" w:hAnsi="Calibri" w:cs="Calibri"/>
          <w:sz w:val="24"/>
          <w:szCs w:val="24"/>
        </w:rPr>
        <w:t>Zainteresované strany sú o výsledkoch informované, ako aj o skutočnostiach okolo hodnotenia študijného programu.</w:t>
      </w:r>
    </w:p>
    <w:p w14:paraId="5C0765E2" w14:textId="77777777" w:rsidR="00BD38BB" w:rsidRDefault="00BD38BB" w:rsidP="00BD38BB">
      <w:pPr>
        <w:pStyle w:val="Zkladntext"/>
        <w:ind w:left="1276" w:right="131" w:hanging="1275"/>
        <w:jc w:val="both"/>
        <w:rPr>
          <w:b/>
          <w:sz w:val="24"/>
          <w:szCs w:val="24"/>
          <w:lang w:val="sk-SK"/>
        </w:rPr>
      </w:pPr>
    </w:p>
    <w:p w14:paraId="58739E94" w14:textId="49EE74E6" w:rsidR="00342CF7" w:rsidRPr="00BD38BB" w:rsidRDefault="00342CF7" w:rsidP="00BD38BB">
      <w:pPr>
        <w:pStyle w:val="Zkladntext"/>
        <w:ind w:left="1276" w:right="131" w:hanging="1275"/>
        <w:jc w:val="both"/>
        <w:rPr>
          <w:b/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11.4.2.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Výsledky vyhodnotenia spätnej väzby a prijaté opatrenia a akékoľvek plánované alebo následné činnosti vyplývajúce z hodnotenia študijného programu </w:t>
      </w:r>
      <w:r w:rsidRPr="00BD38BB">
        <w:rPr>
          <w:b/>
          <w:sz w:val="24"/>
          <w:szCs w:val="24"/>
          <w:lang w:val="sk-SK"/>
        </w:rPr>
        <w:t>sú zverejnené.</w:t>
      </w:r>
    </w:p>
    <w:p w14:paraId="669778C4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546133657"/>
          <w:placeholder>
            <w:docPart w:val="6CB617EE87C74DBA96034811F292C9E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C00F1B6" w14:textId="7B996E7D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D33FD5" w:rsidRPr="00BD38BB">
        <w:rPr>
          <w:rFonts w:ascii="Calibri" w:hAnsi="Calibri" w:cs="Calibri"/>
          <w:sz w:val="24"/>
          <w:szCs w:val="24"/>
        </w:rPr>
        <w:t>Dôležité zistenia aj opatrenia škola zverejňuje</w:t>
      </w:r>
      <w:r w:rsidR="002852C8" w:rsidRPr="00BD38BB">
        <w:rPr>
          <w:rFonts w:ascii="Calibri" w:hAnsi="Calibri" w:cs="Calibri"/>
          <w:sz w:val="24"/>
          <w:szCs w:val="24"/>
        </w:rPr>
        <w:t>.</w:t>
      </w:r>
    </w:p>
    <w:p w14:paraId="7DC6AACE" w14:textId="77777777" w:rsidR="00BD38BB" w:rsidRDefault="00BD38BB" w:rsidP="00BD38BB">
      <w:pPr>
        <w:pStyle w:val="Zkladntext"/>
        <w:ind w:left="1276" w:right="134" w:hanging="1275"/>
        <w:jc w:val="both"/>
        <w:rPr>
          <w:b/>
          <w:sz w:val="24"/>
          <w:szCs w:val="24"/>
          <w:lang w:val="sk-SK"/>
        </w:rPr>
      </w:pPr>
    </w:p>
    <w:p w14:paraId="2B45AC49" w14:textId="22DC7023" w:rsidR="00342CF7" w:rsidRPr="00BD38BB" w:rsidRDefault="00342CF7" w:rsidP="00BD38BB">
      <w:pPr>
        <w:pStyle w:val="Zkladntext"/>
        <w:ind w:left="1276" w:right="134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11.5.1.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Študijný program je </w:t>
      </w:r>
      <w:r w:rsidRPr="00BD38BB">
        <w:rPr>
          <w:b/>
          <w:sz w:val="24"/>
          <w:szCs w:val="24"/>
          <w:lang w:val="sk-SK"/>
        </w:rPr>
        <w:t xml:space="preserve">periodicky schvaľovaný </w:t>
      </w:r>
      <w:r w:rsidRPr="00BD38BB">
        <w:rPr>
          <w:sz w:val="24"/>
          <w:szCs w:val="24"/>
          <w:lang w:val="sk-SK"/>
        </w:rPr>
        <w:t>v súlade s formalizovanými procesmi vnútorného systému v perióde zodpovedajúcej jeho štandardnej dĺžke štúdia (podľa SP 3.1.).</w:t>
      </w:r>
    </w:p>
    <w:p w14:paraId="2AEF25D7" w14:textId="77777777" w:rsidR="00342CF7" w:rsidRPr="00BD38BB" w:rsidRDefault="00342CF7" w:rsidP="00BD38BB">
      <w:pPr>
        <w:spacing w:after="0" w:line="240" w:lineRule="auto"/>
        <w:ind w:left="851" w:right="136" w:hanging="850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527558177"/>
          <w:placeholder>
            <w:docPart w:val="0FECFDE14A3646F6A9D9A6CEDF06FE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338B8139" w14:textId="1E192652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00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D33FD5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110B7D">
        <w:rPr>
          <w:rFonts w:ascii="Calibri" w:hAnsi="Calibri" w:cs="Calibri"/>
          <w:b/>
          <w:sz w:val="24"/>
          <w:szCs w:val="24"/>
        </w:rPr>
        <w:t xml:space="preserve"> </w:t>
      </w:r>
      <w:r w:rsidR="00D33FD5" w:rsidRPr="00BD38BB">
        <w:rPr>
          <w:rFonts w:ascii="Calibri" w:hAnsi="Calibri" w:cs="Calibri"/>
          <w:sz w:val="24"/>
          <w:szCs w:val="24"/>
        </w:rPr>
        <w:t>Takéto schvaľovanie je zabezpečené, v zhode so zákonmi</w:t>
      </w:r>
      <w:r w:rsidR="00EE7AC9" w:rsidRPr="00BD38BB">
        <w:rPr>
          <w:rFonts w:ascii="Calibri" w:hAnsi="Calibri" w:cs="Calibri"/>
          <w:sz w:val="24"/>
          <w:szCs w:val="24"/>
        </w:rPr>
        <w:t>:</w:t>
      </w:r>
      <w:r w:rsidR="00EE7AC9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764B52" w:rsidRPr="00BD38BB">
        <w:rPr>
          <w:rFonts w:ascii="Calibri" w:hAnsi="Calibri" w:cs="Calibri"/>
          <w:color w:val="000000"/>
          <w:sz w:val="24"/>
          <w:szCs w:val="24"/>
        </w:rPr>
        <w:t>269/2018 Z. z. o zabezpečovaní kvality vysokoškolského vzdelávania a o zmene a doplnení zákona č. 343/2015 Z. z. o verejnom obstarávaní a o zmene a doplnení niektorých zákonov v znení neskorších predpisov a zákona 131/2002 Z. z. o vysokých školách a o zmene a doplnení niektorých zákonov.</w:t>
      </w:r>
    </w:p>
    <w:p w14:paraId="09E93290" w14:textId="77777777" w:rsidR="009C609B" w:rsidRPr="00BD38BB" w:rsidRDefault="009C609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52458365" w14:textId="77777777" w:rsidR="009C609B" w:rsidRPr="00BD38BB" w:rsidRDefault="009C609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492DB1">
        <w:rPr>
          <w:rFonts w:ascii="Calibri" w:hAnsi="Calibri" w:cs="Calibri"/>
          <w:b/>
          <w:bCs/>
          <w:sz w:val="24"/>
          <w:szCs w:val="24"/>
        </w:rPr>
        <w:t>Odporúčania:</w:t>
      </w:r>
      <w:r w:rsidR="00811233" w:rsidRPr="00BD38BB">
        <w:rPr>
          <w:rFonts w:ascii="Calibri" w:hAnsi="Calibri" w:cs="Calibri"/>
          <w:sz w:val="24"/>
          <w:szCs w:val="24"/>
        </w:rPr>
        <w:t xml:space="preserve"> Pokračovať a v prípade potreby pozitívne inovovať študijný program</w:t>
      </w:r>
      <w:r w:rsidR="00297FE8" w:rsidRPr="00BD38BB">
        <w:rPr>
          <w:rFonts w:ascii="Calibri" w:hAnsi="Calibri" w:cs="Calibri"/>
          <w:sz w:val="24"/>
          <w:szCs w:val="24"/>
        </w:rPr>
        <w:t>.</w:t>
      </w:r>
    </w:p>
    <w:p w14:paraId="4FCEA5AA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5B63AC8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sectPr w:rsidR="00342CF7" w:rsidRPr="00BD38BB" w:rsidSect="002A6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FAFB7" w14:textId="77777777" w:rsidR="00621E57" w:rsidRDefault="00621E57" w:rsidP="0019222E">
      <w:pPr>
        <w:spacing w:after="0" w:line="240" w:lineRule="auto"/>
      </w:pPr>
      <w:r>
        <w:separator/>
      </w:r>
    </w:p>
  </w:endnote>
  <w:endnote w:type="continuationSeparator" w:id="0">
    <w:p w14:paraId="626B16DA" w14:textId="77777777" w:rsidR="00621E57" w:rsidRDefault="00621E57" w:rsidP="0019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DD0FF" w14:textId="77777777" w:rsidR="00621E57" w:rsidRDefault="00621E57" w:rsidP="0019222E">
      <w:pPr>
        <w:spacing w:after="0" w:line="240" w:lineRule="auto"/>
      </w:pPr>
      <w:r>
        <w:separator/>
      </w:r>
    </w:p>
  </w:footnote>
  <w:footnote w:type="continuationSeparator" w:id="0">
    <w:p w14:paraId="3CBDBBA8" w14:textId="77777777" w:rsidR="00621E57" w:rsidRDefault="00621E57" w:rsidP="0019222E">
      <w:pPr>
        <w:spacing w:after="0" w:line="240" w:lineRule="auto"/>
      </w:pPr>
      <w:r>
        <w:continuationSeparator/>
      </w:r>
    </w:p>
  </w:footnote>
  <w:footnote w:id="1">
    <w:p w14:paraId="73004BB4" w14:textId="77777777" w:rsidR="00792B87" w:rsidRDefault="00792B87" w:rsidP="001922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F862FE">
          <w:rPr>
            <w:rStyle w:val="Hypertextovprepojenie"/>
            <w:rFonts w:asciiTheme="minorHAnsi" w:hAnsiTheme="minorHAnsi" w:cstheme="minorHAnsi"/>
            <w:sz w:val="16"/>
            <w:szCs w:val="16"/>
          </w:rPr>
          <w:t>https://temp.saavs.sk/wp-content/uploads/2022/03/Metodika-na-vyhodnocovanie-stadardov-uplne-znenie-v-zneni-zo-dna-18.-2.-2021-schvalene-VR-SAAVS-op.pdf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(strany 38-46)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E38DB"/>
    <w:multiLevelType w:val="hybridMultilevel"/>
    <w:tmpl w:val="B3B2645A"/>
    <w:lvl w:ilvl="0" w:tplc="3990DD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B5AF8"/>
    <w:multiLevelType w:val="hybridMultilevel"/>
    <w:tmpl w:val="81482B40"/>
    <w:lvl w:ilvl="0" w:tplc="3C3412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03DD7"/>
    <w:multiLevelType w:val="hybridMultilevel"/>
    <w:tmpl w:val="BB2AAA2C"/>
    <w:lvl w:ilvl="0" w:tplc="AE36FFF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A2EBB"/>
    <w:multiLevelType w:val="hybridMultilevel"/>
    <w:tmpl w:val="C39829A8"/>
    <w:lvl w:ilvl="0" w:tplc="D340F7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139571">
    <w:abstractNumId w:val="1"/>
  </w:num>
  <w:num w:numId="2" w16cid:durableId="1400982111">
    <w:abstractNumId w:val="0"/>
  </w:num>
  <w:num w:numId="3" w16cid:durableId="1358774061">
    <w:abstractNumId w:val="2"/>
  </w:num>
  <w:num w:numId="4" w16cid:durableId="364989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98C"/>
    <w:rsid w:val="00001A1B"/>
    <w:rsid w:val="00002C1C"/>
    <w:rsid w:val="00020846"/>
    <w:rsid w:val="000223D5"/>
    <w:rsid w:val="00087B96"/>
    <w:rsid w:val="000957EB"/>
    <w:rsid w:val="000D6B02"/>
    <w:rsid w:val="000E59B8"/>
    <w:rsid w:val="000E76B2"/>
    <w:rsid w:val="000F36B8"/>
    <w:rsid w:val="00110B7D"/>
    <w:rsid w:val="0011399A"/>
    <w:rsid w:val="00115AB9"/>
    <w:rsid w:val="0014452D"/>
    <w:rsid w:val="00151A25"/>
    <w:rsid w:val="0015686D"/>
    <w:rsid w:val="00161435"/>
    <w:rsid w:val="00162950"/>
    <w:rsid w:val="0018238D"/>
    <w:rsid w:val="001875B9"/>
    <w:rsid w:val="0019222E"/>
    <w:rsid w:val="001A49A1"/>
    <w:rsid w:val="001F6D1F"/>
    <w:rsid w:val="002042D6"/>
    <w:rsid w:val="00205FE7"/>
    <w:rsid w:val="00231E5E"/>
    <w:rsid w:val="00252B78"/>
    <w:rsid w:val="002536A6"/>
    <w:rsid w:val="00276B1C"/>
    <w:rsid w:val="0028298C"/>
    <w:rsid w:val="002852C8"/>
    <w:rsid w:val="002934D5"/>
    <w:rsid w:val="00297FE8"/>
    <w:rsid w:val="002A121F"/>
    <w:rsid w:val="002A602F"/>
    <w:rsid w:val="00307288"/>
    <w:rsid w:val="003145D7"/>
    <w:rsid w:val="0031767A"/>
    <w:rsid w:val="003251E1"/>
    <w:rsid w:val="00327A61"/>
    <w:rsid w:val="00331808"/>
    <w:rsid w:val="00342CF7"/>
    <w:rsid w:val="00370C49"/>
    <w:rsid w:val="00385884"/>
    <w:rsid w:val="003B0627"/>
    <w:rsid w:val="003B7257"/>
    <w:rsid w:val="003C10D0"/>
    <w:rsid w:val="003C6504"/>
    <w:rsid w:val="003E135B"/>
    <w:rsid w:val="003F299A"/>
    <w:rsid w:val="003F5B8D"/>
    <w:rsid w:val="00402A4C"/>
    <w:rsid w:val="00421AEC"/>
    <w:rsid w:val="00423E27"/>
    <w:rsid w:val="004572A8"/>
    <w:rsid w:val="00464374"/>
    <w:rsid w:val="00492964"/>
    <w:rsid w:val="00492DB1"/>
    <w:rsid w:val="00497EA9"/>
    <w:rsid w:val="004A14BF"/>
    <w:rsid w:val="004C5838"/>
    <w:rsid w:val="00504307"/>
    <w:rsid w:val="00507FD9"/>
    <w:rsid w:val="00514852"/>
    <w:rsid w:val="00517054"/>
    <w:rsid w:val="0052254C"/>
    <w:rsid w:val="005232F6"/>
    <w:rsid w:val="00535F5C"/>
    <w:rsid w:val="00536EFC"/>
    <w:rsid w:val="00540464"/>
    <w:rsid w:val="005404B1"/>
    <w:rsid w:val="00543B28"/>
    <w:rsid w:val="00554F95"/>
    <w:rsid w:val="00576968"/>
    <w:rsid w:val="005C7FCF"/>
    <w:rsid w:val="005D220C"/>
    <w:rsid w:val="005D3788"/>
    <w:rsid w:val="005F61D5"/>
    <w:rsid w:val="00602684"/>
    <w:rsid w:val="00606245"/>
    <w:rsid w:val="006139FC"/>
    <w:rsid w:val="00621E57"/>
    <w:rsid w:val="00641270"/>
    <w:rsid w:val="0064795C"/>
    <w:rsid w:val="0065391A"/>
    <w:rsid w:val="00660316"/>
    <w:rsid w:val="00671FC2"/>
    <w:rsid w:val="006A3859"/>
    <w:rsid w:val="006B7118"/>
    <w:rsid w:val="006B7FAA"/>
    <w:rsid w:val="006F7A6F"/>
    <w:rsid w:val="00700C9B"/>
    <w:rsid w:val="00721D7C"/>
    <w:rsid w:val="00730D4F"/>
    <w:rsid w:val="00735BB2"/>
    <w:rsid w:val="00762FD7"/>
    <w:rsid w:val="00764B52"/>
    <w:rsid w:val="00765047"/>
    <w:rsid w:val="007666CB"/>
    <w:rsid w:val="00792B87"/>
    <w:rsid w:val="007A6303"/>
    <w:rsid w:val="007C7B73"/>
    <w:rsid w:val="007D2ADA"/>
    <w:rsid w:val="007F7203"/>
    <w:rsid w:val="00811233"/>
    <w:rsid w:val="00812E87"/>
    <w:rsid w:val="008151CB"/>
    <w:rsid w:val="0083110E"/>
    <w:rsid w:val="00843788"/>
    <w:rsid w:val="00860131"/>
    <w:rsid w:val="0086778A"/>
    <w:rsid w:val="00887C97"/>
    <w:rsid w:val="008914AA"/>
    <w:rsid w:val="00896583"/>
    <w:rsid w:val="008A30A1"/>
    <w:rsid w:val="008B50D5"/>
    <w:rsid w:val="008C6ADD"/>
    <w:rsid w:val="008D3ED7"/>
    <w:rsid w:val="00912ADF"/>
    <w:rsid w:val="00920B0B"/>
    <w:rsid w:val="00931B3F"/>
    <w:rsid w:val="00943760"/>
    <w:rsid w:val="00951594"/>
    <w:rsid w:val="00964D5B"/>
    <w:rsid w:val="009658CF"/>
    <w:rsid w:val="009661FA"/>
    <w:rsid w:val="00980D4B"/>
    <w:rsid w:val="009B2C01"/>
    <w:rsid w:val="009C0EB5"/>
    <w:rsid w:val="009C609B"/>
    <w:rsid w:val="009D21DB"/>
    <w:rsid w:val="009E47E4"/>
    <w:rsid w:val="00A26952"/>
    <w:rsid w:val="00A4006C"/>
    <w:rsid w:val="00A435F7"/>
    <w:rsid w:val="00A43BDD"/>
    <w:rsid w:val="00A63DF5"/>
    <w:rsid w:val="00A83BEC"/>
    <w:rsid w:val="00AB501E"/>
    <w:rsid w:val="00AE1CF4"/>
    <w:rsid w:val="00AF3318"/>
    <w:rsid w:val="00B35271"/>
    <w:rsid w:val="00B4078E"/>
    <w:rsid w:val="00B46824"/>
    <w:rsid w:val="00B55397"/>
    <w:rsid w:val="00B716EB"/>
    <w:rsid w:val="00B75290"/>
    <w:rsid w:val="00BA75B5"/>
    <w:rsid w:val="00BB3D8C"/>
    <w:rsid w:val="00BC0250"/>
    <w:rsid w:val="00BC7692"/>
    <w:rsid w:val="00BD08C0"/>
    <w:rsid w:val="00BD38BB"/>
    <w:rsid w:val="00BD4256"/>
    <w:rsid w:val="00BD6128"/>
    <w:rsid w:val="00BD6395"/>
    <w:rsid w:val="00C11177"/>
    <w:rsid w:val="00C1385F"/>
    <w:rsid w:val="00C50D4A"/>
    <w:rsid w:val="00C520C7"/>
    <w:rsid w:val="00C72A72"/>
    <w:rsid w:val="00C76416"/>
    <w:rsid w:val="00C83375"/>
    <w:rsid w:val="00C87F67"/>
    <w:rsid w:val="00C96C8D"/>
    <w:rsid w:val="00CA2981"/>
    <w:rsid w:val="00CB3ED9"/>
    <w:rsid w:val="00CC69B8"/>
    <w:rsid w:val="00CD3402"/>
    <w:rsid w:val="00CE7F8C"/>
    <w:rsid w:val="00CF0652"/>
    <w:rsid w:val="00CF0B80"/>
    <w:rsid w:val="00D05D3F"/>
    <w:rsid w:val="00D30F2B"/>
    <w:rsid w:val="00D326A1"/>
    <w:rsid w:val="00D33FD5"/>
    <w:rsid w:val="00D40421"/>
    <w:rsid w:val="00D45EF6"/>
    <w:rsid w:val="00D51277"/>
    <w:rsid w:val="00D54F35"/>
    <w:rsid w:val="00D6397E"/>
    <w:rsid w:val="00D74EBF"/>
    <w:rsid w:val="00D923AE"/>
    <w:rsid w:val="00DA14AD"/>
    <w:rsid w:val="00DD439A"/>
    <w:rsid w:val="00DF1576"/>
    <w:rsid w:val="00DF2DF6"/>
    <w:rsid w:val="00DF6B8C"/>
    <w:rsid w:val="00E12301"/>
    <w:rsid w:val="00E213BD"/>
    <w:rsid w:val="00E25246"/>
    <w:rsid w:val="00E42547"/>
    <w:rsid w:val="00E42FD2"/>
    <w:rsid w:val="00E43EC1"/>
    <w:rsid w:val="00E70422"/>
    <w:rsid w:val="00E72736"/>
    <w:rsid w:val="00E90365"/>
    <w:rsid w:val="00EA3216"/>
    <w:rsid w:val="00EC0F8F"/>
    <w:rsid w:val="00ED3E8C"/>
    <w:rsid w:val="00EE7AC9"/>
    <w:rsid w:val="00EF02D7"/>
    <w:rsid w:val="00EF02F2"/>
    <w:rsid w:val="00F111CC"/>
    <w:rsid w:val="00F15B26"/>
    <w:rsid w:val="00F31BEE"/>
    <w:rsid w:val="00F533F6"/>
    <w:rsid w:val="00F55C0C"/>
    <w:rsid w:val="00F611E4"/>
    <w:rsid w:val="00F65A1C"/>
    <w:rsid w:val="00FA6703"/>
    <w:rsid w:val="00FB7D24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57BE"/>
  <w15:docId w15:val="{FC74AFC6-C786-4F3F-A8C1-F55E5759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602F"/>
  </w:style>
  <w:style w:type="paragraph" w:styleId="Nadpis3">
    <w:name w:val="heading 3"/>
    <w:basedOn w:val="Normlny"/>
    <w:link w:val="Nadpis3Char"/>
    <w:uiPriority w:val="9"/>
    <w:qFormat/>
    <w:rsid w:val="00370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6703"/>
    <w:rPr>
      <w:color w:val="808080"/>
    </w:rPr>
  </w:style>
  <w:style w:type="paragraph" w:styleId="Zkladntext">
    <w:name w:val="Body Text"/>
    <w:basedOn w:val="Normlny"/>
    <w:link w:val="ZkladntextChar"/>
    <w:uiPriority w:val="1"/>
    <w:unhideWhenUsed/>
    <w:qFormat/>
    <w:rsid w:val="00FA6703"/>
    <w:pPr>
      <w:widowControl w:val="0"/>
      <w:autoSpaceDE w:val="0"/>
      <w:autoSpaceDN w:val="0"/>
      <w:spacing w:after="0" w:line="240" w:lineRule="auto"/>
      <w:ind w:left="683"/>
    </w:pPr>
    <w:rPr>
      <w:rFonts w:ascii="Calibri" w:eastAsia="Calibri" w:hAnsi="Calibri" w:cs="Calibri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A6703"/>
    <w:rPr>
      <w:rFonts w:ascii="Calibri" w:eastAsia="Calibri" w:hAnsi="Calibri" w:cs="Calibri"/>
      <w:lang w:val="en-US"/>
    </w:rPr>
  </w:style>
  <w:style w:type="character" w:customStyle="1" w:styleId="normaltextrun">
    <w:name w:val="normaltextrun"/>
    <w:basedOn w:val="Predvolenpsmoodseku"/>
    <w:rsid w:val="000D6B02"/>
  </w:style>
  <w:style w:type="paragraph" w:styleId="Normlnywebov">
    <w:name w:val="Normal (Web)"/>
    <w:basedOn w:val="Normlny"/>
    <w:uiPriority w:val="99"/>
    <w:unhideWhenUsed/>
    <w:rsid w:val="009C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860131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B4682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poznmkypodiarou">
    <w:name w:val="footnote text"/>
    <w:basedOn w:val="Normlny"/>
    <w:link w:val="TextpoznmkypodiarouChar"/>
    <w:uiPriority w:val="99"/>
    <w:unhideWhenUsed/>
    <w:rsid w:val="0019222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9222E"/>
    <w:rPr>
      <w:rFonts w:ascii="Arial" w:hAnsi="Arial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9222E"/>
    <w:rPr>
      <w:color w:val="0563C1" w:themeColor="hyperlink"/>
      <w:u w:val="single"/>
    </w:rPr>
  </w:style>
  <w:style w:type="table" w:customStyle="1" w:styleId="TableGrid">
    <w:name w:val="TableGrid"/>
    <w:rsid w:val="0019222E"/>
    <w:pPr>
      <w:spacing w:after="0" w:line="240" w:lineRule="auto"/>
    </w:pPr>
    <w:rPr>
      <w:rFonts w:eastAsiaTheme="minorEastAsia"/>
      <w:sz w:val="24"/>
      <w:szCs w:val="24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RAZKY PRVA UROVEN,VS_Odsek,Odrážka_1,body"/>
    <w:basedOn w:val="Normlny"/>
    <w:link w:val="OdsekzoznamuChar"/>
    <w:uiPriority w:val="99"/>
    <w:qFormat/>
    <w:rsid w:val="0019222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5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1A25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ODRAZKY PRVA UROVEN Char,VS_Odsek Char,Odrážka_1 Char,body Char"/>
    <w:link w:val="Odsekzoznamu"/>
    <w:uiPriority w:val="99"/>
    <w:locked/>
    <w:rsid w:val="00151A25"/>
  </w:style>
  <w:style w:type="character" w:styleId="Zvraznenie">
    <w:name w:val="Emphasis"/>
    <w:basedOn w:val="Predvolenpsmoodseku"/>
    <w:uiPriority w:val="20"/>
    <w:qFormat/>
    <w:rsid w:val="00151A25"/>
    <w:rPr>
      <w:i/>
      <w:iCs/>
    </w:rPr>
  </w:style>
  <w:style w:type="paragraph" w:customStyle="1" w:styleId="Default">
    <w:name w:val="Default"/>
    <w:rsid w:val="001A49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00C9B"/>
    <w:rPr>
      <w:color w:val="954F72" w:themeColor="followedHyperlink"/>
      <w:u w:val="single"/>
    </w:rPr>
  </w:style>
  <w:style w:type="character" w:customStyle="1" w:styleId="typography-modulelvnit">
    <w:name w:val="typography-module__lvnit"/>
    <w:basedOn w:val="Predvolenpsmoodseku"/>
    <w:rsid w:val="00402A4C"/>
  </w:style>
  <w:style w:type="character" w:customStyle="1" w:styleId="authors-moduleumr1o">
    <w:name w:val="authors-module__umr1o"/>
    <w:basedOn w:val="Predvolenpsmoodseku"/>
    <w:rsid w:val="00EF02F2"/>
  </w:style>
  <w:style w:type="character" w:customStyle="1" w:styleId="Nadpis3Char">
    <w:name w:val="Nadpis 3 Char"/>
    <w:basedOn w:val="Predvolenpsmoodseku"/>
    <w:link w:val="Nadpis3"/>
    <w:uiPriority w:val="9"/>
    <w:rsid w:val="00370C49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CC69B8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492DB1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taChar">
    <w:name w:val="Päta Char"/>
    <w:basedOn w:val="Predvolenpsmoodseku"/>
    <w:link w:val="Pta"/>
    <w:uiPriority w:val="99"/>
    <w:rsid w:val="00492DB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te.sk/files/layout/pdf-subory/dokumenty/%C5%A0tudijn%C3%BD%20poriadok%20V%C5%A0MP.pdf" TargetMode="External"/><Relationship Id="rId13" Type="http://schemas.openxmlformats.org/officeDocument/2006/relationships/hyperlink" Target="https://www.vste.sk/files/layout/pdf-subory/erasmus-plus/Smernica_3-2025_o_realizacii_programu_Erasmus%2B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te.sk/files/layout/pdf-subory/dokumenty/zoznam_subjektov_nov%C3%A9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te.sk/files/layout/pdf-subory/dokumenty/Smernica%20rektora%20%C4%8D.%2016-2022%20o%20prij%C3%ADmacom%20konan%C3%AD%20na%20V%C5%A0MP%20ISM%20Slovakia%20v%20Pre%C5%A1ov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vste.sk/files/layout/pdf-subory/dokumenty/%C5%A0tudijn%C3%BD%20poriadok%20V%C5%A0M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te.sk/files/layout/pdf-subory/erasmus-plus/Smernica_3-2025_o_realizacii_programu_Erasmus%2B.pdf" TargetMode="External"/><Relationship Id="rId14" Type="http://schemas.openxmlformats.org/officeDocument/2006/relationships/hyperlink" Target="https://www.vste.sk/files/layout/pdf-subory/dokumenty/Smernica%20rektora%20%C4%8D.%202-2015%20o%20podpore%20%C5%A1tudentov%20so%20%C5%A1pecifick%C3%BDmi%20potrebami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mp.saavs.sk/wp-content/uploads/2022/03/Metodika-na-vyhodnocovanie-stadardov-uplne-znenie-v-zneni-zo-dna-18.-2.-2021-schvalene-VR-SAAVS-op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05107DB1D224336A8A681D1FD99C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1E28A-5C5A-4D03-B185-9A851BE1B7B9}"/>
      </w:docPartPr>
      <w:docPartBody>
        <w:p w:rsidR="00A34641" w:rsidRDefault="00A34641" w:rsidP="00A34641">
          <w:pPr>
            <w:pStyle w:val="A05107DB1D224336A8A681D1FD99C07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7A41E645CC44648A8ECF53EFD7D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D92A2A-00FE-4182-8519-8D4D8A9DF46D}"/>
      </w:docPartPr>
      <w:docPartBody>
        <w:p w:rsidR="00A34641" w:rsidRDefault="00A34641" w:rsidP="00A34641">
          <w:pPr>
            <w:pStyle w:val="E7A41E645CC44648A8ECF53EFD7D70E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D3780E0CDB8468D8FC613F4524EC2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8DA91E-BC28-4197-9448-A30836AE3540}"/>
      </w:docPartPr>
      <w:docPartBody>
        <w:p w:rsidR="00A34641" w:rsidRDefault="00A34641" w:rsidP="00A34641">
          <w:pPr>
            <w:pStyle w:val="CD3780E0CDB8468D8FC613F4524EC2A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304138BDA9E4B0E9D9D85C8382FA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57703-37E6-47B4-B056-21EBA879C768}"/>
      </w:docPartPr>
      <w:docPartBody>
        <w:p w:rsidR="00A34641" w:rsidRDefault="00A34641" w:rsidP="00A34641">
          <w:pPr>
            <w:pStyle w:val="3304138BDA9E4B0E9D9D85C8382FA0A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97DE81EC326478AB25DA88B40441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860603-C335-4881-AF07-E2E4F474A19D}"/>
      </w:docPartPr>
      <w:docPartBody>
        <w:p w:rsidR="00A34641" w:rsidRDefault="00A34641" w:rsidP="00A34641">
          <w:pPr>
            <w:pStyle w:val="597DE81EC326478AB25DA88B4044152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588F7801EC41BDB22EF217A024AF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BA184-E66D-4B6E-B4BC-13707A978C4F}"/>
      </w:docPartPr>
      <w:docPartBody>
        <w:p w:rsidR="00A34641" w:rsidRDefault="00A34641" w:rsidP="00A34641">
          <w:pPr>
            <w:pStyle w:val="9D588F7801EC41BDB22EF217A024AF7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0F28DAD80D44CF1B7F8B97292D43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76C94-84F1-46B4-A5F7-E27D026322DD}"/>
      </w:docPartPr>
      <w:docPartBody>
        <w:p w:rsidR="00A34641" w:rsidRDefault="00A34641" w:rsidP="00A34641">
          <w:pPr>
            <w:pStyle w:val="A0F28DAD80D44CF1B7F8B97292D43B7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A80465E10444DAD3EA77880F38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6770F-36AA-4881-BF29-94674C468673}"/>
      </w:docPartPr>
      <w:docPartBody>
        <w:p w:rsidR="00A34641" w:rsidRDefault="00A34641" w:rsidP="00A34641">
          <w:pPr>
            <w:pStyle w:val="278A80465E10444DAD3EA77880F380D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A75CD018F2D4C1F974530D499CA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2C155-02B2-4C78-B44B-BAA970006AB5}"/>
      </w:docPartPr>
      <w:docPartBody>
        <w:p w:rsidR="00A34641" w:rsidRDefault="00A34641" w:rsidP="00A34641">
          <w:pPr>
            <w:pStyle w:val="FA75CD018F2D4C1F974530D499CA7C5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671640DFB7846AF91948FB31DA1EF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3F95B-C8A1-4E9F-A764-E3E0051662A7}"/>
      </w:docPartPr>
      <w:docPartBody>
        <w:p w:rsidR="00A34641" w:rsidRDefault="00A34641" w:rsidP="00A34641">
          <w:pPr>
            <w:pStyle w:val="5671640DFB7846AF91948FB31DA1EFF7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975A0E169BA46338A90E0B2C5090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25AD2-95DD-4090-8CD3-6808561C573C}"/>
      </w:docPartPr>
      <w:docPartBody>
        <w:p w:rsidR="00A34641" w:rsidRDefault="00A34641" w:rsidP="00A34641">
          <w:pPr>
            <w:pStyle w:val="3975A0E169BA46338A90E0B2C5090257"/>
          </w:pPr>
          <w:r w:rsidRPr="00C87317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83DCC9C53034C8C9E7B08EDD44BA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B6844-C386-4511-8B1B-938A1B558D43}"/>
      </w:docPartPr>
      <w:docPartBody>
        <w:p w:rsidR="00A34641" w:rsidRDefault="00A34641" w:rsidP="00A34641">
          <w:pPr>
            <w:pStyle w:val="083DCC9C53034C8C9E7B08EDD44BA333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D5845C8B5354CE7A654E42AD0B00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CA002-04A9-4764-ACFD-19202FE54D09}"/>
      </w:docPartPr>
      <w:docPartBody>
        <w:p w:rsidR="00A34641" w:rsidRDefault="00A34641" w:rsidP="00A34641">
          <w:pPr>
            <w:pStyle w:val="5D5845C8B5354CE7A654E42AD0B0075A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916EEF895D54ADC8228D3C92AF9B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BDEA3-0811-4117-B1FD-E8A3C2FF26F6}"/>
      </w:docPartPr>
      <w:docPartBody>
        <w:p w:rsidR="00A34641" w:rsidRDefault="00A34641" w:rsidP="00A34641">
          <w:pPr>
            <w:pStyle w:val="2916EEF895D54ADC8228D3C92AF9B5AA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F598F1BB6E374795B0B57CB10AC70D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90350-ED7C-465A-AEBD-AF0353AB1761}"/>
      </w:docPartPr>
      <w:docPartBody>
        <w:p w:rsidR="00A34641" w:rsidRDefault="00A34641" w:rsidP="00A34641">
          <w:pPr>
            <w:pStyle w:val="F598F1BB6E374795B0B57CB10AC70D2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C5128DC49F04C1591A6B876DC4FB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498E09-9466-49A6-9344-3540317EC880}"/>
      </w:docPartPr>
      <w:docPartBody>
        <w:p w:rsidR="00A34641" w:rsidRDefault="00A34641" w:rsidP="00A34641">
          <w:pPr>
            <w:pStyle w:val="AC5128DC49F04C1591A6B876DC4FB5BB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44D0C7DBE6F48E4B826A2C7C51C43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E5292-323B-4466-8EDC-923B79BD1A83}"/>
      </w:docPartPr>
      <w:docPartBody>
        <w:p w:rsidR="00A34641" w:rsidRDefault="00A34641" w:rsidP="00A34641">
          <w:pPr>
            <w:pStyle w:val="B44D0C7DBE6F48E4B826A2C7C51C43F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40303BB32CF456DA4864115476D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88515-63C0-4FD7-8394-F5EF3762258A}"/>
      </w:docPartPr>
      <w:docPartBody>
        <w:p w:rsidR="00A34641" w:rsidRDefault="00A34641" w:rsidP="00A34641">
          <w:pPr>
            <w:pStyle w:val="240303BB32CF456DA4864115476D4BE0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07C8390C744EF086087C61780794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FA00B-6B7F-461B-8098-F280E52E958D}"/>
      </w:docPartPr>
      <w:docPartBody>
        <w:p w:rsidR="00A34641" w:rsidRDefault="00A34641" w:rsidP="00A34641">
          <w:pPr>
            <w:pStyle w:val="CC07C8390C744EF086087C61780794E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1AD1D2BE2E54745962878462EC81B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3C706-E6A9-47BA-B195-7FA9ABA612D1}"/>
      </w:docPartPr>
      <w:docPartBody>
        <w:p w:rsidR="00A34641" w:rsidRDefault="00A34641" w:rsidP="00A34641">
          <w:pPr>
            <w:pStyle w:val="D1AD1D2BE2E54745962878462EC81B0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59C3B06F5042AEA087E17EE9B1B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13D8B6-BFFE-422A-ADF5-5D162A821C4F}"/>
      </w:docPartPr>
      <w:docPartBody>
        <w:p w:rsidR="00A34641" w:rsidRDefault="00A34641" w:rsidP="00A34641">
          <w:pPr>
            <w:pStyle w:val="7759C3B06F5042AEA087E17EE9B1B912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C623BAC55BE4C1E8E0D0EE6D7D7F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3709C9-6305-4860-83FD-AB998C42E26C}"/>
      </w:docPartPr>
      <w:docPartBody>
        <w:p w:rsidR="00A34641" w:rsidRDefault="00A34641" w:rsidP="00A34641">
          <w:pPr>
            <w:pStyle w:val="AC623BAC55BE4C1E8E0D0EE6D7D7FE5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F5A26A717A14A78BE882D14536AB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A063A-E9E1-4E49-A42A-64EB5638B173}"/>
      </w:docPartPr>
      <w:docPartBody>
        <w:p w:rsidR="00A34641" w:rsidRDefault="00A34641" w:rsidP="00A34641">
          <w:pPr>
            <w:pStyle w:val="BF5A26A717A14A78BE882D14536ABCE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4986FEDF4AD49D7AAA33382CC665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2A7E32-4EAB-42D9-B271-D9DE3EC99F43}"/>
      </w:docPartPr>
      <w:docPartBody>
        <w:p w:rsidR="00A34641" w:rsidRDefault="00A34641" w:rsidP="00A34641">
          <w:pPr>
            <w:pStyle w:val="A4986FEDF4AD49D7AAA33382CC66546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E69DD90408A4E26AC34E459D37CB8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42538A-63B3-46C4-BAF9-B2AA886B98D1}"/>
      </w:docPartPr>
      <w:docPartBody>
        <w:p w:rsidR="00A34641" w:rsidRDefault="00A34641" w:rsidP="00A34641">
          <w:pPr>
            <w:pStyle w:val="5E69DD90408A4E26AC34E459D37CB89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6E9134DA0E44AB2AAD1ECBE49D49C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C375C0-9E2F-4EB9-8D90-DDCC0775EE20}"/>
      </w:docPartPr>
      <w:docPartBody>
        <w:p w:rsidR="00A34641" w:rsidRDefault="00A34641" w:rsidP="00A34641">
          <w:pPr>
            <w:pStyle w:val="06E9134DA0E44AB2AAD1ECBE49D49CE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CEDE0F442641BF940EDA69D896B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39EC50-74EB-4A9C-BDD4-49CC54BF559F}"/>
      </w:docPartPr>
      <w:docPartBody>
        <w:p w:rsidR="00A34641" w:rsidRDefault="00A34641" w:rsidP="00A34641">
          <w:pPr>
            <w:pStyle w:val="0ECEDE0F442641BF940EDA69D896BCB7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D5344B2F8F84EDFA378CB581B456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EBA55-E912-4712-851D-390500D37E4E}"/>
      </w:docPartPr>
      <w:docPartBody>
        <w:p w:rsidR="00A34641" w:rsidRDefault="00A34641" w:rsidP="00A34641">
          <w:pPr>
            <w:pStyle w:val="9D5344B2F8F84EDFA378CB581B456540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384D89BFCC945288D22B124B1E707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CAAF9-232C-4F32-B869-36D6D3D860BA}"/>
      </w:docPartPr>
      <w:docPartBody>
        <w:p w:rsidR="00A34641" w:rsidRDefault="00A34641" w:rsidP="00A34641">
          <w:pPr>
            <w:pStyle w:val="3384D89BFCC945288D22B124B1E707A5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EF732B1978045D09AB66DF0A0FD84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1D10B-EBD8-4E42-A4AD-E6FF6997EDA7}"/>
      </w:docPartPr>
      <w:docPartBody>
        <w:p w:rsidR="00A34641" w:rsidRDefault="00A34641" w:rsidP="00A34641">
          <w:pPr>
            <w:pStyle w:val="EEF732B1978045D09AB66DF0A0FD84A9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D260744D4E741A297DD271ED65E85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08381-DDBC-44C9-A14E-64659751CB68}"/>
      </w:docPartPr>
      <w:docPartBody>
        <w:p w:rsidR="00A34641" w:rsidRDefault="00A34641" w:rsidP="00A34641">
          <w:pPr>
            <w:pStyle w:val="BD260744D4E741A297DD271ED65E85D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ECDD3E4C6CE4F6D84BEA1986A97F6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613D0D-5242-4AD0-BA16-2990F41D28C9}"/>
      </w:docPartPr>
      <w:docPartBody>
        <w:p w:rsidR="00A34641" w:rsidRDefault="00A34641" w:rsidP="00A34641">
          <w:pPr>
            <w:pStyle w:val="0ECDD3E4C6CE4F6D84BEA1986A97F602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6E93DE0AC5C4E2D924DFA324A29A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5B8E62-862D-4712-81D9-8EE5D9E624A8}"/>
      </w:docPartPr>
      <w:docPartBody>
        <w:p w:rsidR="00A34641" w:rsidRDefault="00A34641" w:rsidP="00A34641">
          <w:pPr>
            <w:pStyle w:val="46E93DE0AC5C4E2D924DFA324A29A22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43A2B7E5D9A4F48B9AEC9D28433A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3B60C-07C3-49E9-8006-1D5BEE3DDCA2}"/>
      </w:docPartPr>
      <w:docPartBody>
        <w:p w:rsidR="00A34641" w:rsidRDefault="00A34641" w:rsidP="00A34641">
          <w:pPr>
            <w:pStyle w:val="C43A2B7E5D9A4F48B9AEC9D28433A436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1018F76F1ED4BA5AAEDECAEE75B3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7FC60-94E8-41AE-B784-8D391D302C83}"/>
      </w:docPartPr>
      <w:docPartBody>
        <w:p w:rsidR="00A34641" w:rsidRDefault="00A34641" w:rsidP="00A34641">
          <w:pPr>
            <w:pStyle w:val="31018F76F1ED4BA5AAEDECAEE75B3A8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43727E39DB14CE7A98E3E80DEE85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E5C85-359B-4239-B1DA-C541942F544E}"/>
      </w:docPartPr>
      <w:docPartBody>
        <w:p w:rsidR="00A34641" w:rsidRDefault="00A34641" w:rsidP="00A34641">
          <w:pPr>
            <w:pStyle w:val="543727E39DB14CE7A98E3E80DEE8510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9416D8F21634E58A3805F4E92814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F3A583-E775-4BB8-9769-B6E6D1C07092}"/>
      </w:docPartPr>
      <w:docPartBody>
        <w:p w:rsidR="00A34641" w:rsidRDefault="00A34641" w:rsidP="00A34641">
          <w:pPr>
            <w:pStyle w:val="79416D8F21634E58A3805F4E92814A9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E86E76AA6264130AF5B1CD76CEDA5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243971-DD42-41D9-9C47-5FFE27E8AAA1}"/>
      </w:docPartPr>
      <w:docPartBody>
        <w:p w:rsidR="00A34641" w:rsidRDefault="00A34641" w:rsidP="00A34641">
          <w:pPr>
            <w:pStyle w:val="DE86E76AA6264130AF5B1CD76CEDA54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081D79438054E848ACA2A1E069BF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528D80-892D-4681-8CCE-02DD3042DEE7}"/>
      </w:docPartPr>
      <w:docPartBody>
        <w:p w:rsidR="00A34641" w:rsidRDefault="00A34641" w:rsidP="00A34641">
          <w:pPr>
            <w:pStyle w:val="4081D79438054E848ACA2A1E069BF6D9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453C465EF74E459373C6B73E423C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1DC71-5EDA-47F9-B11C-F4288341AA88}"/>
      </w:docPartPr>
      <w:docPartBody>
        <w:p w:rsidR="00A34641" w:rsidRDefault="00A34641" w:rsidP="00A34641">
          <w:pPr>
            <w:pStyle w:val="77453C465EF74E459373C6B73E423C7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A7E1C0B896449A4B0B24453DDA9BF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34052-5B2D-4558-AAAE-944002D7D3E4}"/>
      </w:docPartPr>
      <w:docPartBody>
        <w:p w:rsidR="00A34641" w:rsidRDefault="00A34641" w:rsidP="00A34641">
          <w:pPr>
            <w:pStyle w:val="EA7E1C0B896449A4B0B24453DDA9BF9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E3FFE104FE84936B25640765A363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6768A-DE44-4EB4-B01D-D43BEE272261}"/>
      </w:docPartPr>
      <w:docPartBody>
        <w:p w:rsidR="00A34641" w:rsidRDefault="00A34641" w:rsidP="00A34641">
          <w:pPr>
            <w:pStyle w:val="AE3FFE104FE84936B25640765A363245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085C143CB04D739F05AD567F1E1D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3D793-2F87-472A-BA6A-8D9067EC8B32}"/>
      </w:docPartPr>
      <w:docPartBody>
        <w:p w:rsidR="00A34641" w:rsidRDefault="00A34641" w:rsidP="00A34641">
          <w:pPr>
            <w:pStyle w:val="09085C143CB04D739F05AD567F1E1DA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B846A405340499B802FF3FD7E30C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53348-6C29-483C-8197-4048DC9771D7}"/>
      </w:docPartPr>
      <w:docPartBody>
        <w:p w:rsidR="00A34641" w:rsidRDefault="00A34641" w:rsidP="00A34641">
          <w:pPr>
            <w:pStyle w:val="DB846A405340499B802FF3FD7E30CCE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08BF455E695489DA0D9874999DF8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AF306-F88D-4FA8-90D2-C4AA85B81971}"/>
      </w:docPartPr>
      <w:docPartBody>
        <w:p w:rsidR="00A34641" w:rsidRDefault="00A34641" w:rsidP="00A34641">
          <w:pPr>
            <w:pStyle w:val="D08BF455E695489DA0D9874999DF860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6D83D9A789E2408F892B68861540FA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B605E-2D15-43CA-ABF3-B905A538EA66}"/>
      </w:docPartPr>
      <w:docPartBody>
        <w:p w:rsidR="00A34641" w:rsidRDefault="00A34641" w:rsidP="00A34641">
          <w:pPr>
            <w:pStyle w:val="6D83D9A789E2408F892B68861540FAB3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8CC28FD9E04D27A1D9D5C9072FA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62F81-DA63-49B3-8351-3B4CD6D27546}"/>
      </w:docPartPr>
      <w:docPartBody>
        <w:p w:rsidR="00A34641" w:rsidRDefault="00A34641" w:rsidP="00A34641">
          <w:pPr>
            <w:pStyle w:val="CC8CC28FD9E04D27A1D9D5C9072FAA7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A52F8701E18414FAFC1C17E6CF37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2CE7E-F1BC-4B97-BB89-C6E1DBA10363}"/>
      </w:docPartPr>
      <w:docPartBody>
        <w:p w:rsidR="00A34641" w:rsidRDefault="00A34641" w:rsidP="00A34641">
          <w:pPr>
            <w:pStyle w:val="DA52F8701E18414FAFC1C17E6CF37A2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B7227A86F3D4A53BEBA50E28B44C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78F1C-3A44-4983-B243-4B9BA0023D61}"/>
      </w:docPartPr>
      <w:docPartBody>
        <w:p w:rsidR="00A34641" w:rsidRDefault="00A34641" w:rsidP="00A34641">
          <w:pPr>
            <w:pStyle w:val="EB7227A86F3D4A53BEBA50E28B44CFC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DFBF983C7E4EBD9E93B997D2D8A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EBFABF-6C65-46E4-B2B2-EC074874270A}"/>
      </w:docPartPr>
      <w:docPartBody>
        <w:p w:rsidR="00A34641" w:rsidRDefault="00A34641" w:rsidP="00A34641">
          <w:pPr>
            <w:pStyle w:val="09DFBF983C7E4EBD9E93B997D2D8ACF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58C93B6DEB648A5932E6D3449BC4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422A0-7AF6-483A-8B6E-A84281A6BE13}"/>
      </w:docPartPr>
      <w:docPartBody>
        <w:p w:rsidR="00A34641" w:rsidRDefault="00A34641" w:rsidP="00A34641">
          <w:pPr>
            <w:pStyle w:val="958C93B6DEB648A5932E6D3449BC400C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7E30880C8D4CC7A445E1D2345D7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96423-281F-4D6F-818F-2D291B875F98}"/>
      </w:docPartPr>
      <w:docPartBody>
        <w:p w:rsidR="00A34641" w:rsidRDefault="00A34641" w:rsidP="00A34641">
          <w:pPr>
            <w:pStyle w:val="9D7E30880C8D4CC7A445E1D2345D7D8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0DEDFFB5D0A44B6B2B8C9C7261B91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879271-5F20-446D-913E-8DCAF308774F}"/>
      </w:docPartPr>
      <w:docPartBody>
        <w:p w:rsidR="00A34641" w:rsidRDefault="00A34641" w:rsidP="00A34641">
          <w:pPr>
            <w:pStyle w:val="80DEDFFB5D0A44B6B2B8C9C7261B916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72243EF61744F7AE834757405E4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F78C2-7CD1-4468-80F1-2667C467C45E}"/>
      </w:docPartPr>
      <w:docPartBody>
        <w:p w:rsidR="00A34641" w:rsidRDefault="00A34641" w:rsidP="00A34641">
          <w:pPr>
            <w:pStyle w:val="2772243EF61744F7AE834757405E4515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B1B2425863745F2B55544C60F383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C4790-BA5B-4EAF-AC81-1C7BB714CA8B}"/>
      </w:docPartPr>
      <w:docPartBody>
        <w:p w:rsidR="00A34641" w:rsidRDefault="00A34641" w:rsidP="00A34641">
          <w:pPr>
            <w:pStyle w:val="FB1B2425863745F2B55544C60F383502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9861D797C4443C6BFA8D14BAFEAA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D31A0-A7E5-4D9B-AFD6-3EF2E493BEF1}"/>
      </w:docPartPr>
      <w:docPartBody>
        <w:p w:rsidR="00A34641" w:rsidRDefault="00A34641" w:rsidP="00A34641">
          <w:pPr>
            <w:pStyle w:val="F9861D797C4443C6BFA8D14BAFEAA299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ABFA5A5B3B6410FBFE640074133E4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1FA63-37A2-4C4A-A6C0-CEE28A450778}"/>
      </w:docPartPr>
      <w:docPartBody>
        <w:p w:rsidR="00A34641" w:rsidRDefault="00A34641" w:rsidP="00A34641">
          <w:pPr>
            <w:pStyle w:val="6ABFA5A5B3B6410FBFE640074133E40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7D6C8D5E514C088F5957F3C0E456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9FC94-525A-4AC7-B0C3-9EE546986AD8}"/>
      </w:docPartPr>
      <w:docPartBody>
        <w:p w:rsidR="00A34641" w:rsidRDefault="00A34641" w:rsidP="00A34641">
          <w:pPr>
            <w:pStyle w:val="307D6C8D5E514C088F5957F3C0E456FA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2E734C17E1E4FB2B4AF5EE51F46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9CA8A-B186-4827-9435-2E25D4E9B277}"/>
      </w:docPartPr>
      <w:docPartBody>
        <w:p w:rsidR="00A34641" w:rsidRDefault="00A34641" w:rsidP="00A34641">
          <w:pPr>
            <w:pStyle w:val="32E734C17E1E4FB2B4AF5EE51F466F53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F99D5BA77D4562A8FB5207AB70D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995C6-5C8B-45DF-9970-367054E371F7}"/>
      </w:docPartPr>
      <w:docPartBody>
        <w:p w:rsidR="00A34641" w:rsidRDefault="00A34641" w:rsidP="00A34641">
          <w:pPr>
            <w:pStyle w:val="36F99D5BA77D4562A8FB5207AB70DAE3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B124DC064D4B19B4345CC1F3285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20D35-06F1-41FA-A61A-4D4BED8DAC65}"/>
      </w:docPartPr>
      <w:docPartBody>
        <w:p w:rsidR="00A34641" w:rsidRDefault="00A34641" w:rsidP="00A34641">
          <w:pPr>
            <w:pStyle w:val="1CB124DC064D4B19B4345CC1F3285FB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6259DDBCF048B1BF0A2045169C7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F14E98-C256-4D3D-A7D6-A9C6520E1893}"/>
      </w:docPartPr>
      <w:docPartBody>
        <w:p w:rsidR="00A34641" w:rsidRDefault="00A34641" w:rsidP="00A34641">
          <w:pPr>
            <w:pStyle w:val="8C6259DDBCF048B1BF0A2045169C7E7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D7FCBEA58834CECA0079FD5797A64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D67FB-98F7-4CC4-842C-113ED7BD789F}"/>
      </w:docPartPr>
      <w:docPartBody>
        <w:p w:rsidR="00A34641" w:rsidRDefault="00A34641" w:rsidP="00A34641">
          <w:pPr>
            <w:pStyle w:val="1D7FCBEA58834CECA0079FD5797A645B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3FA9203041F443BA25A3C80B46A3C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8573D-CCAE-4ACC-910F-0EE74606E892}"/>
      </w:docPartPr>
      <w:docPartBody>
        <w:p w:rsidR="00A34641" w:rsidRDefault="00A34641" w:rsidP="00A34641">
          <w:pPr>
            <w:pStyle w:val="B3FA9203041F443BA25A3C80B46A3C6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6D692D59743483EB70AADEE5B31C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127F8-F7DE-4478-9857-14AC4AF1CD02}"/>
      </w:docPartPr>
      <w:docPartBody>
        <w:p w:rsidR="00A34641" w:rsidRDefault="00A34641" w:rsidP="00A34641">
          <w:pPr>
            <w:pStyle w:val="96D692D59743483EB70AADEE5B31C6E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EC84F3A2EF44B558590F31F2D7F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9548-5231-4928-8972-79F33A9D726A}"/>
      </w:docPartPr>
      <w:docPartBody>
        <w:p w:rsidR="00A34641" w:rsidRDefault="00A34641" w:rsidP="00A34641">
          <w:pPr>
            <w:pStyle w:val="1EC84F3A2EF44B558590F31F2D7FC1F8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E5D480CEA047AAB53016F004E31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BB008-5093-4EED-8792-A6501BD50823}"/>
      </w:docPartPr>
      <w:docPartBody>
        <w:p w:rsidR="00A34641" w:rsidRDefault="00A34641" w:rsidP="00A34641">
          <w:pPr>
            <w:pStyle w:val="E6E5D480CEA047AAB53016F004E3186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E63CD960C1459B82B34E77E5EEC2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4A1703-1652-42BE-8A3B-8012C60A9301}"/>
      </w:docPartPr>
      <w:docPartBody>
        <w:p w:rsidR="00A34641" w:rsidRDefault="00A34641" w:rsidP="00A34641">
          <w:pPr>
            <w:pStyle w:val="8AE63CD960C1459B82B34E77E5EEC2D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7ACDDA2DB9C4DDD9FA25B10F4DC4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FC898-5FC0-44B0-908C-9BBA4BDEB0EF}"/>
      </w:docPartPr>
      <w:docPartBody>
        <w:p w:rsidR="00A34641" w:rsidRDefault="00A34641" w:rsidP="00A34641">
          <w:pPr>
            <w:pStyle w:val="A7ACDDA2DB9C4DDD9FA25B10F4DC4B2A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EBB3D0FB749EF9F33298C02A29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4D154-1D00-487A-8A96-942FB34C6C18}"/>
      </w:docPartPr>
      <w:docPartBody>
        <w:p w:rsidR="00A34641" w:rsidRDefault="00A34641" w:rsidP="00A34641">
          <w:pPr>
            <w:pStyle w:val="278EBB3D0FB749EF9F33298C02A2918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7C54802767FB444FA5022116864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50A1-45C8-4149-97A4-C2692BDDE0A0}"/>
      </w:docPartPr>
      <w:docPartBody>
        <w:p w:rsidR="00A34641" w:rsidRDefault="00A34641" w:rsidP="00A34641">
          <w:pPr>
            <w:pStyle w:val="7C54802767FB444FA50221168647378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5DD81F86044DE988EC526BABB43A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CC4120-9FBA-4E80-B2EB-3A2E95A193D5}"/>
      </w:docPartPr>
      <w:docPartBody>
        <w:p w:rsidR="00A34641" w:rsidRDefault="00A34641" w:rsidP="00A34641">
          <w:pPr>
            <w:pStyle w:val="305DD81F86044DE988EC526BABB43A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5D50C515ED402EA0D44CEE2F8E6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56B6A-9116-4AE7-B729-FA8F8AFF142C}"/>
      </w:docPartPr>
      <w:docPartBody>
        <w:p w:rsidR="00A34641" w:rsidRDefault="00A34641" w:rsidP="00A34641">
          <w:pPr>
            <w:pStyle w:val="BB5D50C515ED402EA0D44CEE2F8E67A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BD94A5EF27544F1A78BBF67CE6129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68DD-8D32-4279-BA22-249E52288B09}"/>
      </w:docPartPr>
      <w:docPartBody>
        <w:p w:rsidR="00A34641" w:rsidRDefault="00A34641" w:rsidP="00A34641">
          <w:pPr>
            <w:pStyle w:val="4BD94A5EF27544F1A78BBF67CE6129C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0B147C346C4455DB6A51CB66D785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E6FC5-DCC0-4B58-B578-5406CE9B4113}"/>
      </w:docPartPr>
      <w:docPartBody>
        <w:p w:rsidR="00A34641" w:rsidRDefault="00A34641" w:rsidP="00A34641">
          <w:pPr>
            <w:pStyle w:val="B0B147C346C4455DB6A51CB66D7851C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990B67504EA48E4815A724743669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B7778E-4EB7-48AC-87DF-BEA808B26C0C}"/>
      </w:docPartPr>
      <w:docPartBody>
        <w:p w:rsidR="00A34641" w:rsidRDefault="00A34641" w:rsidP="00A34641">
          <w:pPr>
            <w:pStyle w:val="E990B67504EA48E4815A7247436692C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FB9F8412F54456099F987FB8BB55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2EE94-C1DB-42A3-BC8B-38E088B984D6}"/>
      </w:docPartPr>
      <w:docPartBody>
        <w:p w:rsidR="00A34641" w:rsidRDefault="00A34641" w:rsidP="00A34641">
          <w:pPr>
            <w:pStyle w:val="9FB9F8412F54456099F987FB8BB55AFB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3A2D5723FEA4661961869642F1A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E8D2E-9EA8-4BF2-9195-BF71291A4658}"/>
      </w:docPartPr>
      <w:docPartBody>
        <w:p w:rsidR="00A34641" w:rsidRDefault="00A34641" w:rsidP="00A34641">
          <w:pPr>
            <w:pStyle w:val="13A2D5723FEA4661961869642F1A958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1072DC3FB541EEB53C05BA8B0F28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48E3B2-E8E5-4FCF-9D29-7CE4ABAD194D}"/>
      </w:docPartPr>
      <w:docPartBody>
        <w:p w:rsidR="00A34641" w:rsidRDefault="00A34641" w:rsidP="00A34641">
          <w:pPr>
            <w:pStyle w:val="8C1072DC3FB541EEB53C05BA8B0F28F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DDAD2A9EA2384F94A6B61BECD692AB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A014A7-8C7D-4AD2-B3F5-0AC31C2BA9DB}"/>
      </w:docPartPr>
      <w:docPartBody>
        <w:p w:rsidR="00A34641" w:rsidRDefault="00A34641" w:rsidP="00A34641">
          <w:pPr>
            <w:pStyle w:val="DDAD2A9EA2384F94A6B61BECD692AB9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9240458AD904D8393C8DBAED063E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AD082-5158-4032-BB10-9BD9F7EE14A4}"/>
      </w:docPartPr>
      <w:docPartBody>
        <w:p w:rsidR="00A34641" w:rsidRDefault="00A34641" w:rsidP="00A34641">
          <w:pPr>
            <w:pStyle w:val="99240458AD904D8393C8DBAED063ED5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11005F6E3B2465B98E146B8E80E55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BD33C-2E4D-4C83-A193-BCB7D5B2AE1E}"/>
      </w:docPartPr>
      <w:docPartBody>
        <w:p w:rsidR="00A34641" w:rsidRDefault="00A34641" w:rsidP="00A34641">
          <w:pPr>
            <w:pStyle w:val="811005F6E3B2465B98E146B8E80E55F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72D2305647479AADE88EE4F6CC79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0347B0-3521-4871-8531-CF6E113B442A}"/>
      </w:docPartPr>
      <w:docPartBody>
        <w:p w:rsidR="00A34641" w:rsidRDefault="00A34641" w:rsidP="00A34641">
          <w:pPr>
            <w:pStyle w:val="6C72D2305647479AADE88EE4F6CC791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80C3BF6440144CEBD89B4ED1DB8B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FEB06-006D-41ED-9027-48C7789F4459}"/>
      </w:docPartPr>
      <w:docPartBody>
        <w:p w:rsidR="00C64772" w:rsidRDefault="00A34641" w:rsidP="00A34641">
          <w:pPr>
            <w:pStyle w:val="280C3BF6440144CEBD89B4ED1DB8BB4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53763D1A1964D5E854FC6569E5A7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58644-0CB5-4764-BBB2-FF614AB2DEDE}"/>
      </w:docPartPr>
      <w:docPartBody>
        <w:p w:rsidR="00C64772" w:rsidRDefault="00A34641" w:rsidP="00A34641">
          <w:pPr>
            <w:pStyle w:val="F53763D1A1964D5E854FC6569E5A7ABC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408BB7477234229B6962CBCD02E92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9E474-E1A1-455C-AE5F-B117C6668C63}"/>
      </w:docPartPr>
      <w:docPartBody>
        <w:p w:rsidR="00C64772" w:rsidRDefault="00A34641" w:rsidP="00A34641">
          <w:pPr>
            <w:pStyle w:val="0408BB7477234229B6962CBCD02E92D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6B4A3208E1346619EE03FC1A8007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D1F613-F20C-426B-A1FF-DDD541A4D06B}"/>
      </w:docPartPr>
      <w:docPartBody>
        <w:p w:rsidR="00C64772" w:rsidRDefault="00A34641" w:rsidP="00A34641">
          <w:pPr>
            <w:pStyle w:val="F6B4A3208E1346619EE03FC1A800799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444E47C30E4C6FB3AB05125F45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09F45C-7E3E-476A-86D2-17FC8BF36A4A}"/>
      </w:docPartPr>
      <w:docPartBody>
        <w:p w:rsidR="00C64772" w:rsidRDefault="00A34641" w:rsidP="00A34641">
          <w:pPr>
            <w:pStyle w:val="0E444E47C30E4C6FB3AB05125F4553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43CC04287B24D3C8FB8D502BE6A2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522CA7-8201-45E0-9F20-F83B0BF42C06}"/>
      </w:docPartPr>
      <w:docPartBody>
        <w:p w:rsidR="00C64772" w:rsidRDefault="00A34641" w:rsidP="00A34641">
          <w:pPr>
            <w:pStyle w:val="943CC04287B24D3C8FB8D502BE6A2C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9E0C9A1C5A24BF0925E67AC21354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22A6A-E47A-4B08-BF41-5143DB5AD88F}"/>
      </w:docPartPr>
      <w:docPartBody>
        <w:p w:rsidR="00C64772" w:rsidRDefault="00A34641" w:rsidP="00A34641">
          <w:pPr>
            <w:pStyle w:val="09E0C9A1C5A24BF0925E67AC213547D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CEEFDCBFD246C4B04363B059750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D3DA2-B8C6-43D8-9759-7DF2C0926D48}"/>
      </w:docPartPr>
      <w:docPartBody>
        <w:p w:rsidR="00C64772" w:rsidRDefault="00A34641" w:rsidP="00A34641">
          <w:pPr>
            <w:pStyle w:val="1CCEEFDCBFD246C4B04363B05975055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5113F9CCB3C41CA8D032831BF594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6CE34-0417-4B96-855C-1557184F891B}"/>
      </w:docPartPr>
      <w:docPartBody>
        <w:p w:rsidR="00C64772" w:rsidRDefault="00A34641" w:rsidP="00A34641">
          <w:pPr>
            <w:pStyle w:val="55113F9CCB3C41CA8D032831BF59419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3746C5288E44CFE9128C4CE2E1B2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FCB643-AEB2-4B40-83FF-67DF1454817D}"/>
      </w:docPartPr>
      <w:docPartBody>
        <w:p w:rsidR="00C64772" w:rsidRDefault="00A34641" w:rsidP="00A34641">
          <w:pPr>
            <w:pStyle w:val="53746C5288E44CFE9128C4CE2E1B2C8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CFF0679CE20448F8B19F50753CE6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37C05-8A7E-4F5D-A229-8CA7550FAE76}"/>
      </w:docPartPr>
      <w:docPartBody>
        <w:p w:rsidR="00C64772" w:rsidRDefault="00A34641" w:rsidP="00A34641">
          <w:pPr>
            <w:pStyle w:val="2CFF0679CE20448F8B19F50753CE607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36E1F73936B47EA95C99619524FDC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8ABC-369C-445D-8B63-80CE60ACA078}"/>
      </w:docPartPr>
      <w:docPartBody>
        <w:p w:rsidR="00C64772" w:rsidRDefault="00A34641" w:rsidP="00A34641">
          <w:pPr>
            <w:pStyle w:val="F36E1F73936B47EA95C99619524FDC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2E22A870E545D3B6564371E012A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FD1C4-D4B1-40A6-96F1-9CABDDA8CB5E}"/>
      </w:docPartPr>
      <w:docPartBody>
        <w:p w:rsidR="00C64772" w:rsidRDefault="00A34641" w:rsidP="00A34641">
          <w:pPr>
            <w:pStyle w:val="362E22A870E545D3B6564371E012A7C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2C5349BBC3F494AB70E1F5B2AA36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AF7BB-0212-45C9-BFEF-8B7905C07AE3}"/>
      </w:docPartPr>
      <w:docPartBody>
        <w:p w:rsidR="00C64772" w:rsidRDefault="00A34641" w:rsidP="00A34641">
          <w:pPr>
            <w:pStyle w:val="82C5349BBC3F494AB70E1F5B2AA36E2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A5CBDF3A1A74C6BB2A9390222C81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5A720-F3FB-4752-8FB4-D2D046EE7FBE}"/>
      </w:docPartPr>
      <w:docPartBody>
        <w:p w:rsidR="00C64772" w:rsidRDefault="00A34641" w:rsidP="00A34641">
          <w:pPr>
            <w:pStyle w:val="EA5CBDF3A1A74C6BB2A9390222C81C3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DEBF5CBC24C40C5BE62C6F7A22B1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2AEE1-13C6-46AE-88B0-E2712378F496}"/>
      </w:docPartPr>
      <w:docPartBody>
        <w:p w:rsidR="00C64772" w:rsidRDefault="00A34641" w:rsidP="00A34641">
          <w:pPr>
            <w:pStyle w:val="4DEBF5CBC24C40C5BE62C6F7A22B1C41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B630B1EEE1D453F914C5110946D7A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E52A9-98D0-46EC-94CE-2C942FF3DE21}"/>
      </w:docPartPr>
      <w:docPartBody>
        <w:p w:rsidR="00C64772" w:rsidRDefault="00A34641" w:rsidP="00A34641">
          <w:pPr>
            <w:pStyle w:val="9B630B1EEE1D453F914C5110946D7A0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0E327816E44728B1AB05F539FEA7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24156-95B9-479B-932C-F610BA33DCA3}"/>
      </w:docPartPr>
      <w:docPartBody>
        <w:p w:rsidR="00C64772" w:rsidRDefault="00A34641" w:rsidP="00A34641">
          <w:pPr>
            <w:pStyle w:val="E60E327816E44728B1AB05F539FEA73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D9603FDABCB41339F257F5D680F3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65371-2EBD-4BB6-AC6D-2638B1C799B3}"/>
      </w:docPartPr>
      <w:docPartBody>
        <w:p w:rsidR="00C64772" w:rsidRDefault="00A34641" w:rsidP="00A34641">
          <w:pPr>
            <w:pStyle w:val="AD9603FDABCB41339F257F5D680F3EE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73FB197B34C4C8DADCB8886244BC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437ED-DEC8-43A1-A4C3-69EBE0A8B89E}"/>
      </w:docPartPr>
      <w:docPartBody>
        <w:p w:rsidR="00C64772" w:rsidRDefault="00A34641" w:rsidP="00A34641">
          <w:pPr>
            <w:pStyle w:val="573FB197B34C4C8DADCB8886244BCA3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0EB2B2356B14F62BA922999007CC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43322-EC4C-4D11-9481-00370C252008}"/>
      </w:docPartPr>
      <w:docPartBody>
        <w:p w:rsidR="00C64772" w:rsidRDefault="00A34641" w:rsidP="00A34641">
          <w:pPr>
            <w:pStyle w:val="20EB2B2356B14F62BA922999007CCC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6118BC29D394633A85F53E8859CC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4EE375-4FA2-46DA-9FB1-D4B2A31704DF}"/>
      </w:docPartPr>
      <w:docPartBody>
        <w:p w:rsidR="00C64772" w:rsidRDefault="00A34641" w:rsidP="00A34641">
          <w:pPr>
            <w:pStyle w:val="46118BC29D394633A85F53E8859CC6A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B355EC706D04AD8B7F29091F4C14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276E69-6492-46B5-9580-2E5C467418FC}"/>
      </w:docPartPr>
      <w:docPartBody>
        <w:p w:rsidR="00C64772" w:rsidRDefault="00A34641" w:rsidP="00A34641">
          <w:pPr>
            <w:pStyle w:val="AB355EC706D04AD8B7F29091F4C1483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2278813D3914E8299F23F8935ABF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2A2428-A936-4152-BB05-192E1550EDFA}"/>
      </w:docPartPr>
      <w:docPartBody>
        <w:p w:rsidR="00C64772" w:rsidRDefault="00A34641" w:rsidP="00A34641">
          <w:pPr>
            <w:pStyle w:val="B2278813D3914E8299F23F8935ABF1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A8C3DCA12C4BC886DF8EBB573D8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77FF5-FB6E-4780-A7F8-F2AFE463FD45}"/>
      </w:docPartPr>
      <w:docPartBody>
        <w:p w:rsidR="00C64772" w:rsidRDefault="00A34641" w:rsidP="00A34641">
          <w:pPr>
            <w:pStyle w:val="8AA8C3DCA12C4BC886DF8EBB573D842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B617EE87C74DBA96034811F292C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F5794-7706-44E3-B798-6FC1A8381D4F}"/>
      </w:docPartPr>
      <w:docPartBody>
        <w:p w:rsidR="00C64772" w:rsidRDefault="00A34641" w:rsidP="00A34641">
          <w:pPr>
            <w:pStyle w:val="6CB617EE87C74DBA96034811F292C9E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FECFDE14A3646F6A9D9A6CEDF06F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12176C-50F4-4BC7-88B9-BC8BF48492C3}"/>
      </w:docPartPr>
      <w:docPartBody>
        <w:p w:rsidR="00C64772" w:rsidRDefault="00A34641" w:rsidP="00A34641">
          <w:pPr>
            <w:pStyle w:val="0FECFDE14A3646F6A9D9A6CEDF06FE9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56DB0643B9146FB85C77487D1897B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F118B9-697C-4376-B398-A55DAA96E097}"/>
      </w:docPartPr>
      <w:docPartBody>
        <w:p w:rsidR="000D48C2" w:rsidRDefault="000D48C2" w:rsidP="000D48C2">
          <w:pPr>
            <w:pStyle w:val="656DB0643B9146FB85C77487D1897BE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1728DAF4BE6E44D398BCFA745BF250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B70052-7185-476F-84D4-C2566F29DBEC}"/>
      </w:docPartPr>
      <w:docPartBody>
        <w:p w:rsidR="000D48C2" w:rsidRDefault="000D48C2" w:rsidP="000D48C2">
          <w:pPr>
            <w:pStyle w:val="1728DAF4BE6E44D398BCFA745BF2500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F83BAC8CCC24C43BAF087751CB776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4AF6D7-3B78-4653-8799-CD8723D87DBD}"/>
      </w:docPartPr>
      <w:docPartBody>
        <w:p w:rsidR="000D48C2" w:rsidRDefault="000D48C2" w:rsidP="000D48C2">
          <w:pPr>
            <w:pStyle w:val="DF83BAC8CCC24C43BAF087751CB776A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D9BF607180D4329A2A2ECD03A6F33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7F46A5-C801-4915-9C36-887C182E39E4}"/>
      </w:docPartPr>
      <w:docPartBody>
        <w:p w:rsidR="000D48C2" w:rsidRDefault="000D48C2" w:rsidP="000D48C2">
          <w:pPr>
            <w:pStyle w:val="DD9BF607180D4329A2A2ECD03A6F336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BF8FE062E75048B8B4178B9E10C64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77D5F3-4F82-4B9A-817F-6F3DBBB527FF}"/>
      </w:docPartPr>
      <w:docPartBody>
        <w:p w:rsidR="000D48C2" w:rsidRDefault="000D48C2" w:rsidP="000D48C2">
          <w:pPr>
            <w:pStyle w:val="BF8FE062E75048B8B4178B9E10C64DC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93D347B9924C44518919C65A955C37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EAFEDF-53C5-49D1-AD4A-FD3970B58AAE}"/>
      </w:docPartPr>
      <w:docPartBody>
        <w:p w:rsidR="000D48C2" w:rsidRDefault="000D48C2" w:rsidP="000D48C2">
          <w:pPr>
            <w:pStyle w:val="93D347B9924C44518919C65A955C37D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1AB2A9A8099499D92E2A1701CC2F2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FF11E-58FF-443B-8BB4-2F5ABA1C69D1}"/>
      </w:docPartPr>
      <w:docPartBody>
        <w:p w:rsidR="000D48C2" w:rsidRDefault="000D48C2" w:rsidP="000D48C2">
          <w:pPr>
            <w:pStyle w:val="E1AB2A9A8099499D92E2A1701CC2F22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C82F0C238374F0A97597E3A120774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28E86-BCF5-49E3-936E-E8319FA436E5}"/>
      </w:docPartPr>
      <w:docPartBody>
        <w:p w:rsidR="000D48C2" w:rsidRDefault="000D48C2" w:rsidP="000D48C2">
          <w:pPr>
            <w:pStyle w:val="FC82F0C238374F0A97597E3A120774E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76C8B7D6B4846D98A739FF76F523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9E583E-7FAD-422A-9787-D497D599C6D6}"/>
      </w:docPartPr>
      <w:docPartBody>
        <w:p w:rsidR="000D48C2" w:rsidRDefault="000D48C2" w:rsidP="000D48C2">
          <w:pPr>
            <w:pStyle w:val="D76C8B7D6B4846D98A739FF76F52375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875E8A67423B4A078F07EB315381DC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DD42F-30E5-4128-8A77-1799979CF845}"/>
      </w:docPartPr>
      <w:docPartBody>
        <w:p w:rsidR="000D48C2" w:rsidRDefault="000D48C2" w:rsidP="000D48C2">
          <w:pPr>
            <w:pStyle w:val="875E8A67423B4A078F07EB315381DC3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79FE4E1AB7B43C2A606D5F9970262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5A1F22-71E7-49D1-BA5B-815B9C8DA2CB}"/>
      </w:docPartPr>
      <w:docPartBody>
        <w:p w:rsidR="000D48C2" w:rsidRDefault="000D48C2" w:rsidP="000D48C2">
          <w:pPr>
            <w:pStyle w:val="D79FE4E1AB7B43C2A606D5F99702626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0CEE58E130B4E60931B3BB36625F4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78816-A04B-4569-95EC-029A93D582F2}"/>
      </w:docPartPr>
      <w:docPartBody>
        <w:p w:rsidR="000D48C2" w:rsidRDefault="000D48C2" w:rsidP="000D48C2">
          <w:pPr>
            <w:pStyle w:val="F0CEE58E130B4E60931B3BB36625F4B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66346CA7693F49679CEBC04C2E2E92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676E9-8B92-4B5D-9D1F-F66165FF85C4}"/>
      </w:docPartPr>
      <w:docPartBody>
        <w:p w:rsidR="000D48C2" w:rsidRDefault="000D48C2" w:rsidP="000D48C2">
          <w:pPr>
            <w:pStyle w:val="66346CA7693F49679CEBC04C2E2E92B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C9E360434ED44B0889DB3B16B752D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B9E06F-42FD-4A17-83E9-D883ED8F6CB5}"/>
      </w:docPartPr>
      <w:docPartBody>
        <w:p w:rsidR="000D48C2" w:rsidRDefault="000D48C2" w:rsidP="000D48C2">
          <w:pPr>
            <w:pStyle w:val="C9E360434ED44B0889DB3B16B752D8F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5484B064C2240BFABF6800A4FE782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4646FD-0988-42A1-89DC-AF7BC14ACD2C}"/>
      </w:docPartPr>
      <w:docPartBody>
        <w:p w:rsidR="000D48C2" w:rsidRDefault="000D48C2" w:rsidP="000D48C2">
          <w:pPr>
            <w:pStyle w:val="F5484B064C2240BFABF6800A4FE782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7545B48681F4DFEBC15C98A2C38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B777F-8320-493B-AEA4-6768AC330426}"/>
      </w:docPartPr>
      <w:docPartBody>
        <w:p w:rsidR="000D48C2" w:rsidRDefault="000D48C2" w:rsidP="000D48C2">
          <w:pPr>
            <w:pStyle w:val="07545B48681F4DFEBC15C98A2C38C40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449272B74834087A3AE05A3E96558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D70FD3-ACD8-4C81-B7AB-CB07D6CE4D64}"/>
      </w:docPartPr>
      <w:docPartBody>
        <w:p w:rsidR="000D48C2" w:rsidRDefault="000D48C2" w:rsidP="000D48C2">
          <w:pPr>
            <w:pStyle w:val="D449272B74834087A3AE05A3E96558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8A3AE15479124228816683DE7965F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95C07E-73C2-4B5E-9D03-9BF5A5030CDD}"/>
      </w:docPartPr>
      <w:docPartBody>
        <w:p w:rsidR="000D48C2" w:rsidRDefault="000D48C2" w:rsidP="000D48C2">
          <w:pPr>
            <w:pStyle w:val="8A3AE15479124228816683DE7965F0D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0127E4E13CE491398251639530D6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FD48C-7961-4F78-87F4-6108592B3F0B}"/>
      </w:docPartPr>
      <w:docPartBody>
        <w:p w:rsidR="000D48C2" w:rsidRDefault="000D48C2" w:rsidP="000D48C2">
          <w:pPr>
            <w:pStyle w:val="E0127E4E13CE491398251639530D67A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D763C64CF9948EC94F1D0FB970D9A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8F376A-8018-46F2-AFE8-AC6B70BC7D72}"/>
      </w:docPartPr>
      <w:docPartBody>
        <w:p w:rsidR="000D48C2" w:rsidRDefault="000D48C2" w:rsidP="000D48C2">
          <w:pPr>
            <w:pStyle w:val="ED763C64CF9948EC94F1D0FB970D9A4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AA77A0501A714A3A9A400A956061A3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743DFD-B137-4BC9-AF21-ED1D8D6E3614}"/>
      </w:docPartPr>
      <w:docPartBody>
        <w:p w:rsidR="000D48C2" w:rsidRDefault="000D48C2" w:rsidP="000D48C2">
          <w:pPr>
            <w:pStyle w:val="AA77A0501A714A3A9A400A956061A32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FA19D2267614A23AFA8BB2FA1D2C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7BE1D-8D55-4BCA-9730-A879F08C94AA}"/>
      </w:docPartPr>
      <w:docPartBody>
        <w:p w:rsidR="0065070E" w:rsidRDefault="0065070E" w:rsidP="0065070E">
          <w:pPr>
            <w:pStyle w:val="0FA19D2267614A23AFA8BB2FA1D2CA5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641"/>
    <w:rsid w:val="00024007"/>
    <w:rsid w:val="000D48C2"/>
    <w:rsid w:val="003E24DB"/>
    <w:rsid w:val="00405769"/>
    <w:rsid w:val="0065070E"/>
    <w:rsid w:val="006C2220"/>
    <w:rsid w:val="007C3FCC"/>
    <w:rsid w:val="007C62E2"/>
    <w:rsid w:val="009E47E4"/>
    <w:rsid w:val="00A34641"/>
    <w:rsid w:val="00C64772"/>
    <w:rsid w:val="00C92ACF"/>
    <w:rsid w:val="00D45EF6"/>
    <w:rsid w:val="00E45BF7"/>
    <w:rsid w:val="00E51DB7"/>
    <w:rsid w:val="00FC2C22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477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34641"/>
    <w:rPr>
      <w:color w:val="808080"/>
    </w:rPr>
  </w:style>
  <w:style w:type="paragraph" w:customStyle="1" w:styleId="A05107DB1D224336A8A681D1FD99C07F">
    <w:name w:val="A05107DB1D224336A8A681D1FD99C07F"/>
    <w:rsid w:val="00A34641"/>
  </w:style>
  <w:style w:type="paragraph" w:customStyle="1" w:styleId="E7A41E645CC44648A8ECF53EFD7D70EF">
    <w:name w:val="E7A41E645CC44648A8ECF53EFD7D70EF"/>
    <w:rsid w:val="00A34641"/>
  </w:style>
  <w:style w:type="paragraph" w:customStyle="1" w:styleId="CD3780E0CDB8468D8FC613F4524EC2AD">
    <w:name w:val="CD3780E0CDB8468D8FC613F4524EC2AD"/>
    <w:rsid w:val="00A34641"/>
  </w:style>
  <w:style w:type="paragraph" w:customStyle="1" w:styleId="3304138BDA9E4B0E9D9D85C8382FA0A7">
    <w:name w:val="3304138BDA9E4B0E9D9D85C8382FA0A7"/>
    <w:rsid w:val="00A34641"/>
  </w:style>
  <w:style w:type="paragraph" w:customStyle="1" w:styleId="597DE81EC326478AB25DA88B40441526">
    <w:name w:val="597DE81EC326478AB25DA88B40441526"/>
    <w:rsid w:val="00A34641"/>
  </w:style>
  <w:style w:type="paragraph" w:customStyle="1" w:styleId="9D588F7801EC41BDB22EF217A024AF7D">
    <w:name w:val="9D588F7801EC41BDB22EF217A024AF7D"/>
    <w:rsid w:val="00A34641"/>
  </w:style>
  <w:style w:type="paragraph" w:customStyle="1" w:styleId="A0F28DAD80D44CF1B7F8B97292D43B7F">
    <w:name w:val="A0F28DAD80D44CF1B7F8B97292D43B7F"/>
    <w:rsid w:val="00A34641"/>
  </w:style>
  <w:style w:type="paragraph" w:customStyle="1" w:styleId="278A80465E10444DAD3EA77880F380DE">
    <w:name w:val="278A80465E10444DAD3EA77880F380DE"/>
    <w:rsid w:val="00A34641"/>
  </w:style>
  <w:style w:type="paragraph" w:customStyle="1" w:styleId="FA75CD018F2D4C1F974530D499CA7C5E">
    <w:name w:val="FA75CD018F2D4C1F974530D499CA7C5E"/>
    <w:rsid w:val="00A34641"/>
  </w:style>
  <w:style w:type="paragraph" w:customStyle="1" w:styleId="5671640DFB7846AF91948FB31DA1EFF7">
    <w:name w:val="5671640DFB7846AF91948FB31DA1EFF7"/>
    <w:rsid w:val="00A34641"/>
  </w:style>
  <w:style w:type="paragraph" w:customStyle="1" w:styleId="3975A0E169BA46338A90E0B2C5090257">
    <w:name w:val="3975A0E169BA46338A90E0B2C5090257"/>
    <w:rsid w:val="00A34641"/>
  </w:style>
  <w:style w:type="paragraph" w:customStyle="1" w:styleId="083DCC9C53034C8C9E7B08EDD44BA333">
    <w:name w:val="083DCC9C53034C8C9E7B08EDD44BA333"/>
    <w:rsid w:val="00A34641"/>
  </w:style>
  <w:style w:type="paragraph" w:customStyle="1" w:styleId="5D5845C8B5354CE7A654E42AD0B0075A">
    <w:name w:val="5D5845C8B5354CE7A654E42AD0B0075A"/>
    <w:rsid w:val="00A34641"/>
  </w:style>
  <w:style w:type="paragraph" w:customStyle="1" w:styleId="2916EEF895D54ADC8228D3C92AF9B5AA">
    <w:name w:val="2916EEF895D54ADC8228D3C92AF9B5AA"/>
    <w:rsid w:val="00A34641"/>
  </w:style>
  <w:style w:type="paragraph" w:customStyle="1" w:styleId="F598F1BB6E374795B0B57CB10AC70D2E">
    <w:name w:val="F598F1BB6E374795B0B57CB10AC70D2E"/>
    <w:rsid w:val="00A34641"/>
  </w:style>
  <w:style w:type="paragraph" w:customStyle="1" w:styleId="AC5128DC49F04C1591A6B876DC4FB5BB">
    <w:name w:val="AC5128DC49F04C1591A6B876DC4FB5BB"/>
    <w:rsid w:val="00A34641"/>
  </w:style>
  <w:style w:type="paragraph" w:customStyle="1" w:styleId="B44D0C7DBE6F48E4B826A2C7C51C43FF">
    <w:name w:val="B44D0C7DBE6F48E4B826A2C7C51C43FF"/>
    <w:rsid w:val="00A34641"/>
  </w:style>
  <w:style w:type="paragraph" w:customStyle="1" w:styleId="240303BB32CF456DA4864115476D4BE0">
    <w:name w:val="240303BB32CF456DA4864115476D4BE0"/>
    <w:rsid w:val="00A34641"/>
  </w:style>
  <w:style w:type="paragraph" w:customStyle="1" w:styleId="CC07C8390C744EF086087C61780794E1">
    <w:name w:val="CC07C8390C744EF086087C61780794E1"/>
    <w:rsid w:val="00A34641"/>
  </w:style>
  <w:style w:type="paragraph" w:customStyle="1" w:styleId="D1AD1D2BE2E54745962878462EC81B0C">
    <w:name w:val="D1AD1D2BE2E54745962878462EC81B0C"/>
    <w:rsid w:val="00A34641"/>
  </w:style>
  <w:style w:type="paragraph" w:customStyle="1" w:styleId="7759C3B06F5042AEA087E17EE9B1B912">
    <w:name w:val="7759C3B06F5042AEA087E17EE9B1B912"/>
    <w:rsid w:val="00A34641"/>
  </w:style>
  <w:style w:type="paragraph" w:customStyle="1" w:styleId="AC623BAC55BE4C1E8E0D0EE6D7D7FE5D">
    <w:name w:val="AC623BAC55BE4C1E8E0D0EE6D7D7FE5D"/>
    <w:rsid w:val="00A34641"/>
  </w:style>
  <w:style w:type="paragraph" w:customStyle="1" w:styleId="BF5A26A717A14A78BE882D14536ABCE1">
    <w:name w:val="BF5A26A717A14A78BE882D14536ABCE1"/>
    <w:rsid w:val="00A34641"/>
  </w:style>
  <w:style w:type="paragraph" w:customStyle="1" w:styleId="A4986FEDF4AD49D7AAA33382CC665464">
    <w:name w:val="A4986FEDF4AD49D7AAA33382CC665464"/>
    <w:rsid w:val="00A34641"/>
  </w:style>
  <w:style w:type="paragraph" w:customStyle="1" w:styleId="5E69DD90408A4E26AC34E459D37CB891">
    <w:name w:val="5E69DD90408A4E26AC34E459D37CB891"/>
    <w:rsid w:val="00A34641"/>
  </w:style>
  <w:style w:type="paragraph" w:customStyle="1" w:styleId="06E9134DA0E44AB2AAD1ECBE49D49CE7">
    <w:name w:val="06E9134DA0E44AB2AAD1ECBE49D49CE7"/>
    <w:rsid w:val="00A34641"/>
  </w:style>
  <w:style w:type="paragraph" w:customStyle="1" w:styleId="0ECEDE0F442641BF940EDA69D896BCB7">
    <w:name w:val="0ECEDE0F442641BF940EDA69D896BCB7"/>
    <w:rsid w:val="00A34641"/>
  </w:style>
  <w:style w:type="paragraph" w:customStyle="1" w:styleId="9D5344B2F8F84EDFA378CB581B456540">
    <w:name w:val="9D5344B2F8F84EDFA378CB581B456540"/>
    <w:rsid w:val="00A34641"/>
  </w:style>
  <w:style w:type="paragraph" w:customStyle="1" w:styleId="3384D89BFCC945288D22B124B1E707A5">
    <w:name w:val="3384D89BFCC945288D22B124B1E707A5"/>
    <w:rsid w:val="00A34641"/>
  </w:style>
  <w:style w:type="paragraph" w:customStyle="1" w:styleId="EEF732B1978045D09AB66DF0A0FD84A9">
    <w:name w:val="EEF732B1978045D09AB66DF0A0FD84A9"/>
    <w:rsid w:val="00A34641"/>
  </w:style>
  <w:style w:type="paragraph" w:customStyle="1" w:styleId="BD260744D4E741A297DD271ED65E85DE">
    <w:name w:val="BD260744D4E741A297DD271ED65E85DE"/>
    <w:rsid w:val="00A34641"/>
  </w:style>
  <w:style w:type="paragraph" w:customStyle="1" w:styleId="0ECDD3E4C6CE4F6D84BEA1986A97F602">
    <w:name w:val="0ECDD3E4C6CE4F6D84BEA1986A97F602"/>
    <w:rsid w:val="00A34641"/>
  </w:style>
  <w:style w:type="paragraph" w:customStyle="1" w:styleId="46E93DE0AC5C4E2D924DFA324A29A221">
    <w:name w:val="46E93DE0AC5C4E2D924DFA324A29A221"/>
    <w:rsid w:val="00A34641"/>
  </w:style>
  <w:style w:type="paragraph" w:customStyle="1" w:styleId="C43A2B7E5D9A4F48B9AEC9D28433A436">
    <w:name w:val="C43A2B7E5D9A4F48B9AEC9D28433A436"/>
    <w:rsid w:val="00A34641"/>
  </w:style>
  <w:style w:type="paragraph" w:customStyle="1" w:styleId="31018F76F1ED4BA5AAEDECAEE75B3A8F">
    <w:name w:val="31018F76F1ED4BA5AAEDECAEE75B3A8F"/>
    <w:rsid w:val="00A34641"/>
  </w:style>
  <w:style w:type="paragraph" w:customStyle="1" w:styleId="543727E39DB14CE7A98E3E80DEE8510F">
    <w:name w:val="543727E39DB14CE7A98E3E80DEE8510F"/>
    <w:rsid w:val="00A34641"/>
  </w:style>
  <w:style w:type="paragraph" w:customStyle="1" w:styleId="79416D8F21634E58A3805F4E92814A94">
    <w:name w:val="79416D8F21634E58A3805F4E92814A94"/>
    <w:rsid w:val="00A34641"/>
  </w:style>
  <w:style w:type="paragraph" w:customStyle="1" w:styleId="DE86E76AA6264130AF5B1CD76CEDA541">
    <w:name w:val="DE86E76AA6264130AF5B1CD76CEDA541"/>
    <w:rsid w:val="00A34641"/>
  </w:style>
  <w:style w:type="paragraph" w:customStyle="1" w:styleId="4081D79438054E848ACA2A1E069BF6D9">
    <w:name w:val="4081D79438054E848ACA2A1E069BF6D9"/>
    <w:rsid w:val="00A34641"/>
  </w:style>
  <w:style w:type="paragraph" w:customStyle="1" w:styleId="77453C465EF74E459373C6B73E423C74">
    <w:name w:val="77453C465EF74E459373C6B73E423C74"/>
    <w:rsid w:val="00A34641"/>
  </w:style>
  <w:style w:type="paragraph" w:customStyle="1" w:styleId="EA7E1C0B896449A4B0B24453DDA9BF9C">
    <w:name w:val="EA7E1C0B896449A4B0B24453DDA9BF9C"/>
    <w:rsid w:val="00A34641"/>
  </w:style>
  <w:style w:type="paragraph" w:customStyle="1" w:styleId="AE3FFE104FE84936B25640765A363245">
    <w:name w:val="AE3FFE104FE84936B25640765A363245"/>
    <w:rsid w:val="00A34641"/>
  </w:style>
  <w:style w:type="paragraph" w:customStyle="1" w:styleId="09085C143CB04D739F05AD567F1E1DA4">
    <w:name w:val="09085C143CB04D739F05AD567F1E1DA4"/>
    <w:rsid w:val="00A34641"/>
  </w:style>
  <w:style w:type="paragraph" w:customStyle="1" w:styleId="DB846A405340499B802FF3FD7E30CCED">
    <w:name w:val="DB846A405340499B802FF3FD7E30CCED"/>
    <w:rsid w:val="00A34641"/>
  </w:style>
  <w:style w:type="paragraph" w:customStyle="1" w:styleId="D08BF455E695489DA0D9874999DF8601">
    <w:name w:val="D08BF455E695489DA0D9874999DF8601"/>
    <w:rsid w:val="00A34641"/>
  </w:style>
  <w:style w:type="paragraph" w:customStyle="1" w:styleId="6D83D9A789E2408F892B68861540FAB3">
    <w:name w:val="6D83D9A789E2408F892B68861540FAB3"/>
    <w:rsid w:val="00A34641"/>
  </w:style>
  <w:style w:type="paragraph" w:customStyle="1" w:styleId="CC8CC28FD9E04D27A1D9D5C9072FAA7D">
    <w:name w:val="CC8CC28FD9E04D27A1D9D5C9072FAA7D"/>
    <w:rsid w:val="00A34641"/>
  </w:style>
  <w:style w:type="paragraph" w:customStyle="1" w:styleId="DA52F8701E18414FAFC1C17E6CF37A2C">
    <w:name w:val="DA52F8701E18414FAFC1C17E6CF37A2C"/>
    <w:rsid w:val="00A34641"/>
  </w:style>
  <w:style w:type="paragraph" w:customStyle="1" w:styleId="EB7227A86F3D4A53BEBA50E28B44CFCD">
    <w:name w:val="EB7227A86F3D4A53BEBA50E28B44CFCD"/>
    <w:rsid w:val="00A34641"/>
  </w:style>
  <w:style w:type="paragraph" w:customStyle="1" w:styleId="09DFBF983C7E4EBD9E93B997D2D8ACFE">
    <w:name w:val="09DFBF983C7E4EBD9E93B997D2D8ACFE"/>
    <w:rsid w:val="00A34641"/>
  </w:style>
  <w:style w:type="paragraph" w:customStyle="1" w:styleId="958C93B6DEB648A5932E6D3449BC400C">
    <w:name w:val="958C93B6DEB648A5932E6D3449BC400C"/>
    <w:rsid w:val="00A34641"/>
  </w:style>
  <w:style w:type="paragraph" w:customStyle="1" w:styleId="9D7E30880C8D4CC7A445E1D2345D7D87">
    <w:name w:val="9D7E30880C8D4CC7A445E1D2345D7D87"/>
    <w:rsid w:val="00A34641"/>
  </w:style>
  <w:style w:type="paragraph" w:customStyle="1" w:styleId="80DEDFFB5D0A44B6B2B8C9C7261B9166">
    <w:name w:val="80DEDFFB5D0A44B6B2B8C9C7261B9166"/>
    <w:rsid w:val="00A34641"/>
  </w:style>
  <w:style w:type="paragraph" w:customStyle="1" w:styleId="2772243EF61744F7AE834757405E4515">
    <w:name w:val="2772243EF61744F7AE834757405E4515"/>
    <w:rsid w:val="00A34641"/>
  </w:style>
  <w:style w:type="paragraph" w:customStyle="1" w:styleId="FB1B2425863745F2B55544C60F383502">
    <w:name w:val="FB1B2425863745F2B55544C60F383502"/>
    <w:rsid w:val="00A34641"/>
  </w:style>
  <w:style w:type="paragraph" w:customStyle="1" w:styleId="F9861D797C4443C6BFA8D14BAFEAA299">
    <w:name w:val="F9861D797C4443C6BFA8D14BAFEAA299"/>
    <w:rsid w:val="00A34641"/>
  </w:style>
  <w:style w:type="paragraph" w:customStyle="1" w:styleId="6ABFA5A5B3B6410FBFE640074133E407">
    <w:name w:val="6ABFA5A5B3B6410FBFE640074133E407"/>
    <w:rsid w:val="00A34641"/>
  </w:style>
  <w:style w:type="paragraph" w:customStyle="1" w:styleId="307D6C8D5E514C088F5957F3C0E456FA">
    <w:name w:val="307D6C8D5E514C088F5957F3C0E456FA"/>
    <w:rsid w:val="00A34641"/>
  </w:style>
  <w:style w:type="paragraph" w:customStyle="1" w:styleId="32E734C17E1E4FB2B4AF5EE51F466F53">
    <w:name w:val="32E734C17E1E4FB2B4AF5EE51F466F53"/>
    <w:rsid w:val="00A34641"/>
  </w:style>
  <w:style w:type="paragraph" w:customStyle="1" w:styleId="36F99D5BA77D4562A8FB5207AB70DAE3">
    <w:name w:val="36F99D5BA77D4562A8FB5207AB70DAE3"/>
    <w:rsid w:val="00A34641"/>
  </w:style>
  <w:style w:type="paragraph" w:customStyle="1" w:styleId="1CB124DC064D4B19B4345CC1F3285FB7">
    <w:name w:val="1CB124DC064D4B19B4345CC1F3285FB7"/>
    <w:rsid w:val="00A34641"/>
  </w:style>
  <w:style w:type="paragraph" w:customStyle="1" w:styleId="8C6259DDBCF048B1BF0A2045169C7E7E">
    <w:name w:val="8C6259DDBCF048B1BF0A2045169C7E7E"/>
    <w:rsid w:val="00A34641"/>
  </w:style>
  <w:style w:type="paragraph" w:customStyle="1" w:styleId="1D7FCBEA58834CECA0079FD5797A645B">
    <w:name w:val="1D7FCBEA58834CECA0079FD5797A645B"/>
    <w:rsid w:val="00A34641"/>
  </w:style>
  <w:style w:type="paragraph" w:customStyle="1" w:styleId="B3FA9203041F443BA25A3C80B46A3C6D">
    <w:name w:val="B3FA9203041F443BA25A3C80B46A3C6D"/>
    <w:rsid w:val="00A34641"/>
  </w:style>
  <w:style w:type="paragraph" w:customStyle="1" w:styleId="96D692D59743483EB70AADEE5B31C6EF">
    <w:name w:val="96D692D59743483EB70AADEE5B31C6EF"/>
    <w:rsid w:val="00A34641"/>
  </w:style>
  <w:style w:type="paragraph" w:customStyle="1" w:styleId="1EC84F3A2EF44B558590F31F2D7FC1F8">
    <w:name w:val="1EC84F3A2EF44B558590F31F2D7FC1F8"/>
    <w:rsid w:val="00A34641"/>
  </w:style>
  <w:style w:type="paragraph" w:customStyle="1" w:styleId="E6E5D480CEA047AAB53016F004E3186F">
    <w:name w:val="E6E5D480CEA047AAB53016F004E3186F"/>
    <w:rsid w:val="00A34641"/>
  </w:style>
  <w:style w:type="paragraph" w:customStyle="1" w:styleId="8AE63CD960C1459B82B34E77E5EEC2DD">
    <w:name w:val="8AE63CD960C1459B82B34E77E5EEC2DD"/>
    <w:rsid w:val="00A34641"/>
  </w:style>
  <w:style w:type="paragraph" w:customStyle="1" w:styleId="A7ACDDA2DB9C4DDD9FA25B10F4DC4B2A">
    <w:name w:val="A7ACDDA2DB9C4DDD9FA25B10F4DC4B2A"/>
    <w:rsid w:val="00A34641"/>
  </w:style>
  <w:style w:type="paragraph" w:styleId="Pta">
    <w:name w:val="footer"/>
    <w:basedOn w:val="Normlny"/>
    <w:link w:val="PtaChar"/>
    <w:uiPriority w:val="99"/>
    <w:unhideWhenUsed/>
    <w:rsid w:val="0065070E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5070E"/>
    <w:rPr>
      <w:rFonts w:ascii="Arial" w:eastAsiaTheme="minorHAnsi" w:hAnsi="Arial"/>
      <w:sz w:val="20"/>
      <w:lang w:eastAsia="en-US"/>
    </w:rPr>
  </w:style>
  <w:style w:type="paragraph" w:customStyle="1" w:styleId="278EBB3D0FB749EF9F33298C02A29188">
    <w:name w:val="278EBB3D0FB749EF9F33298C02A29188"/>
    <w:rsid w:val="00A34641"/>
  </w:style>
  <w:style w:type="paragraph" w:customStyle="1" w:styleId="7C54802767FB444FA502211686473780">
    <w:name w:val="7C54802767FB444FA502211686473780"/>
    <w:rsid w:val="00A34641"/>
  </w:style>
  <w:style w:type="paragraph" w:customStyle="1" w:styleId="305DD81F86044DE988EC526BABB43A8E">
    <w:name w:val="305DD81F86044DE988EC526BABB43A8E"/>
    <w:rsid w:val="00A34641"/>
  </w:style>
  <w:style w:type="paragraph" w:customStyle="1" w:styleId="BB5D50C515ED402EA0D44CEE2F8E67A0">
    <w:name w:val="BB5D50C515ED402EA0D44CEE2F8E67A0"/>
    <w:rsid w:val="00A34641"/>
  </w:style>
  <w:style w:type="paragraph" w:customStyle="1" w:styleId="4BD94A5EF27544F1A78BBF67CE6129C7">
    <w:name w:val="4BD94A5EF27544F1A78BBF67CE6129C7"/>
    <w:rsid w:val="00A34641"/>
  </w:style>
  <w:style w:type="paragraph" w:customStyle="1" w:styleId="B0B147C346C4455DB6A51CB66D7851CD">
    <w:name w:val="B0B147C346C4455DB6A51CB66D7851CD"/>
    <w:rsid w:val="00A34641"/>
  </w:style>
  <w:style w:type="paragraph" w:customStyle="1" w:styleId="0FA19D2267614A23AFA8BB2FA1D2CA57">
    <w:name w:val="0FA19D2267614A23AFA8BB2FA1D2CA57"/>
    <w:rsid w:val="006507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90B67504EA48E4815A7247436692C4">
    <w:name w:val="E990B67504EA48E4815A7247436692C4"/>
    <w:rsid w:val="00A34641"/>
  </w:style>
  <w:style w:type="paragraph" w:customStyle="1" w:styleId="9FB9F8412F54456099F987FB8BB55AFB">
    <w:name w:val="9FB9F8412F54456099F987FB8BB55AFB"/>
    <w:rsid w:val="00A34641"/>
  </w:style>
  <w:style w:type="paragraph" w:customStyle="1" w:styleId="13A2D5723FEA4661961869642F1A9583">
    <w:name w:val="13A2D5723FEA4661961869642F1A9583"/>
    <w:rsid w:val="00A34641"/>
  </w:style>
  <w:style w:type="paragraph" w:customStyle="1" w:styleId="8C1072DC3FB541EEB53C05BA8B0F28FD">
    <w:name w:val="8C1072DC3FB541EEB53C05BA8B0F28FD"/>
    <w:rsid w:val="00A34641"/>
  </w:style>
  <w:style w:type="paragraph" w:customStyle="1" w:styleId="DDAD2A9EA2384F94A6B61BECD692AB92">
    <w:name w:val="DDAD2A9EA2384F94A6B61BECD692AB92"/>
    <w:rsid w:val="00A34641"/>
  </w:style>
  <w:style w:type="paragraph" w:customStyle="1" w:styleId="99240458AD904D8393C8DBAED063ED55">
    <w:name w:val="99240458AD904D8393C8DBAED063ED55"/>
    <w:rsid w:val="00A34641"/>
  </w:style>
  <w:style w:type="paragraph" w:customStyle="1" w:styleId="811005F6E3B2465B98E146B8E80E55FC">
    <w:name w:val="811005F6E3B2465B98E146B8E80E55FC"/>
    <w:rsid w:val="00A34641"/>
  </w:style>
  <w:style w:type="paragraph" w:customStyle="1" w:styleId="6C72D2305647479AADE88EE4F6CC791B">
    <w:name w:val="6C72D2305647479AADE88EE4F6CC791B"/>
    <w:rsid w:val="00A34641"/>
  </w:style>
  <w:style w:type="paragraph" w:customStyle="1" w:styleId="280C3BF6440144CEBD89B4ED1DB8BB45">
    <w:name w:val="280C3BF6440144CEBD89B4ED1DB8BB45"/>
    <w:rsid w:val="00A34641"/>
  </w:style>
  <w:style w:type="paragraph" w:customStyle="1" w:styleId="F53763D1A1964D5E854FC6569E5A7ABC">
    <w:name w:val="F53763D1A1964D5E854FC6569E5A7ABC"/>
    <w:rsid w:val="00A34641"/>
  </w:style>
  <w:style w:type="paragraph" w:customStyle="1" w:styleId="0408BB7477234229B6962CBCD02E92DA">
    <w:name w:val="0408BB7477234229B6962CBCD02E92DA"/>
    <w:rsid w:val="00A34641"/>
  </w:style>
  <w:style w:type="paragraph" w:customStyle="1" w:styleId="F6B4A3208E1346619EE03FC1A8007996">
    <w:name w:val="F6B4A3208E1346619EE03FC1A8007996"/>
    <w:rsid w:val="00A34641"/>
  </w:style>
  <w:style w:type="paragraph" w:customStyle="1" w:styleId="0E444E47C30E4C6FB3AB05125F4553EF">
    <w:name w:val="0E444E47C30E4C6FB3AB05125F4553EF"/>
    <w:rsid w:val="00A34641"/>
  </w:style>
  <w:style w:type="paragraph" w:customStyle="1" w:styleId="943CC04287B24D3C8FB8D502BE6A2C4B">
    <w:name w:val="943CC04287B24D3C8FB8D502BE6A2C4B"/>
    <w:rsid w:val="00A34641"/>
  </w:style>
  <w:style w:type="paragraph" w:customStyle="1" w:styleId="09E0C9A1C5A24BF0925E67AC213547D7">
    <w:name w:val="09E0C9A1C5A24BF0925E67AC213547D7"/>
    <w:rsid w:val="00A34641"/>
  </w:style>
  <w:style w:type="paragraph" w:customStyle="1" w:styleId="1CCEEFDCBFD246C4B04363B05975055A">
    <w:name w:val="1CCEEFDCBFD246C4B04363B05975055A"/>
    <w:rsid w:val="00A34641"/>
  </w:style>
  <w:style w:type="paragraph" w:customStyle="1" w:styleId="55113F9CCB3C41CA8D032831BF594190">
    <w:name w:val="55113F9CCB3C41CA8D032831BF594190"/>
    <w:rsid w:val="00A34641"/>
  </w:style>
  <w:style w:type="paragraph" w:customStyle="1" w:styleId="53746C5288E44CFE9128C4CE2E1B2C8A">
    <w:name w:val="53746C5288E44CFE9128C4CE2E1B2C8A"/>
    <w:rsid w:val="00A34641"/>
  </w:style>
  <w:style w:type="paragraph" w:customStyle="1" w:styleId="2CFF0679CE20448F8B19F50753CE6078">
    <w:name w:val="2CFF0679CE20448F8B19F50753CE6078"/>
    <w:rsid w:val="00A34641"/>
  </w:style>
  <w:style w:type="paragraph" w:customStyle="1" w:styleId="F36E1F73936B47EA95C99619524FDCF5">
    <w:name w:val="F36E1F73936B47EA95C99619524FDCF5"/>
    <w:rsid w:val="00A34641"/>
  </w:style>
  <w:style w:type="paragraph" w:customStyle="1" w:styleId="362E22A870E545D3B6564371E012A7CA">
    <w:name w:val="362E22A870E545D3B6564371E012A7CA"/>
    <w:rsid w:val="00A34641"/>
  </w:style>
  <w:style w:type="paragraph" w:customStyle="1" w:styleId="82C5349BBC3F494AB70E1F5B2AA36E21">
    <w:name w:val="82C5349BBC3F494AB70E1F5B2AA36E21"/>
    <w:rsid w:val="00A34641"/>
  </w:style>
  <w:style w:type="paragraph" w:customStyle="1" w:styleId="EA5CBDF3A1A74C6BB2A9390222C81C3C">
    <w:name w:val="EA5CBDF3A1A74C6BB2A9390222C81C3C"/>
    <w:rsid w:val="00A34641"/>
  </w:style>
  <w:style w:type="paragraph" w:customStyle="1" w:styleId="4DEBF5CBC24C40C5BE62C6F7A22B1C41">
    <w:name w:val="4DEBF5CBC24C40C5BE62C6F7A22B1C41"/>
    <w:rsid w:val="00A34641"/>
  </w:style>
  <w:style w:type="paragraph" w:customStyle="1" w:styleId="9B630B1EEE1D453F914C5110946D7A0D">
    <w:name w:val="9B630B1EEE1D453F914C5110946D7A0D"/>
    <w:rsid w:val="00A34641"/>
  </w:style>
  <w:style w:type="paragraph" w:customStyle="1" w:styleId="E60E327816E44728B1AB05F539FEA732">
    <w:name w:val="E60E327816E44728B1AB05F539FEA732"/>
    <w:rsid w:val="00A34641"/>
  </w:style>
  <w:style w:type="paragraph" w:customStyle="1" w:styleId="AD9603FDABCB41339F257F5D680F3EEE">
    <w:name w:val="AD9603FDABCB41339F257F5D680F3EEE"/>
    <w:rsid w:val="00A34641"/>
  </w:style>
  <w:style w:type="paragraph" w:customStyle="1" w:styleId="573FB197B34C4C8DADCB8886244BCA3A">
    <w:name w:val="573FB197B34C4C8DADCB8886244BCA3A"/>
    <w:rsid w:val="00A34641"/>
  </w:style>
  <w:style w:type="paragraph" w:customStyle="1" w:styleId="20EB2B2356B14F62BA922999007CCCEF">
    <w:name w:val="20EB2B2356B14F62BA922999007CCCEF"/>
    <w:rsid w:val="00A34641"/>
  </w:style>
  <w:style w:type="paragraph" w:customStyle="1" w:styleId="46118BC29D394633A85F53E8859CC6A1">
    <w:name w:val="46118BC29D394633A85F53E8859CC6A1"/>
    <w:rsid w:val="00A34641"/>
  </w:style>
  <w:style w:type="paragraph" w:customStyle="1" w:styleId="AB355EC706D04AD8B7F29091F4C1483B">
    <w:name w:val="AB355EC706D04AD8B7F29091F4C1483B"/>
    <w:rsid w:val="00A34641"/>
  </w:style>
  <w:style w:type="paragraph" w:customStyle="1" w:styleId="B2278813D3914E8299F23F8935ABF151">
    <w:name w:val="B2278813D3914E8299F23F8935ABF151"/>
    <w:rsid w:val="00A34641"/>
  </w:style>
  <w:style w:type="paragraph" w:customStyle="1" w:styleId="8AA8C3DCA12C4BC886DF8EBB573D8429">
    <w:name w:val="8AA8C3DCA12C4BC886DF8EBB573D8429"/>
    <w:rsid w:val="00A34641"/>
  </w:style>
  <w:style w:type="paragraph" w:customStyle="1" w:styleId="6CB617EE87C74DBA96034811F292C9EB">
    <w:name w:val="6CB617EE87C74DBA96034811F292C9EB"/>
    <w:rsid w:val="00A34641"/>
  </w:style>
  <w:style w:type="paragraph" w:customStyle="1" w:styleId="0FECFDE14A3646F6A9D9A6CEDF06FE99">
    <w:name w:val="0FECFDE14A3646F6A9D9A6CEDF06FE99"/>
    <w:rsid w:val="00A34641"/>
  </w:style>
  <w:style w:type="paragraph" w:customStyle="1" w:styleId="656DB0643B9146FB85C77487D1897BE5">
    <w:name w:val="656DB0643B9146FB85C77487D1897BE5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28DAF4BE6E44D398BCFA745BF25005">
    <w:name w:val="1728DAF4BE6E44D398BCFA745BF25005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83BAC8CCC24C43BAF087751CB776AD">
    <w:name w:val="DF83BAC8CCC24C43BAF087751CB776AD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9BF607180D4329A2A2ECD03A6F3367">
    <w:name w:val="DD9BF607180D4329A2A2ECD03A6F3367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8FE062E75048B8B4178B9E10C64DC5">
    <w:name w:val="BF8FE062E75048B8B4178B9E10C64DC5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D347B9924C44518919C65A955C37DF">
    <w:name w:val="93D347B9924C44518919C65A955C37DF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AB2A9A8099499D92E2A1701CC2F223">
    <w:name w:val="E1AB2A9A8099499D92E2A1701CC2F223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82F0C238374F0A97597E3A120774ED">
    <w:name w:val="FC82F0C238374F0A97597E3A120774ED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6C8B7D6B4846D98A739FF76F523750">
    <w:name w:val="D76C8B7D6B4846D98A739FF76F523750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5E8A67423B4A078F07EB315381DC36">
    <w:name w:val="875E8A67423B4A078F07EB315381DC36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9FE4E1AB7B43C2A606D5F99702626B">
    <w:name w:val="D79FE4E1AB7B43C2A606D5F99702626B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CEE58E130B4E60931B3BB36625F4B7">
    <w:name w:val="F0CEE58E130B4E60931B3BB36625F4B7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346CA7693F49679CEBC04C2E2E92B6">
    <w:name w:val="66346CA7693F49679CEBC04C2E2E92B6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E360434ED44B0889DB3B16B752D8FA">
    <w:name w:val="C9E360434ED44B0889DB3B16B752D8FA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484B064C2240BFABF6800A4FE7824B">
    <w:name w:val="F5484B064C2240BFABF6800A4FE7824B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545B48681F4DFEBC15C98A2C38C40A">
    <w:name w:val="07545B48681F4DFEBC15C98A2C38C40A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49272B74834087A3AE05A3E965588E">
    <w:name w:val="D449272B74834087A3AE05A3E965588E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3AE15479124228816683DE7965F0DE">
    <w:name w:val="8A3AE15479124228816683DE7965F0DE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127E4E13CE491398251639530D67A6">
    <w:name w:val="E0127E4E13CE491398251639530D67A6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763C64CF9948EC94F1D0FB970D9A4C">
    <w:name w:val="ED763C64CF9948EC94F1D0FB970D9A4C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77A0501A714A3A9A400A956061A32C">
    <w:name w:val="AA77A0501A714A3A9A400A956061A32C"/>
    <w:rsid w:val="000D48C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49F8C-928E-4F0F-B218-61651FCCD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6711</Words>
  <Characters>38253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Učiteľ</dc:creator>
  <cp:keywords/>
  <dc:description/>
  <cp:lastModifiedBy>Marek Storoška</cp:lastModifiedBy>
  <cp:revision>5</cp:revision>
  <dcterms:created xsi:type="dcterms:W3CDTF">2025-08-18T13:48:00Z</dcterms:created>
  <dcterms:modified xsi:type="dcterms:W3CDTF">2025-08-18T17:30:00Z</dcterms:modified>
</cp:coreProperties>
</file>